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B57" w:rsidRPr="00743B2C" w:rsidRDefault="00E22E7C" w:rsidP="005128CD">
      <w:pPr>
        <w:spacing w:after="0"/>
        <w:jc w:val="both"/>
        <w:rPr>
          <w:rFonts w:ascii="Times New Roman" w:hAnsi="Times New Roman" w:cs="Times New Roman"/>
          <w:color w:val="000000"/>
          <w:sz w:val="32"/>
          <w:szCs w:val="32"/>
          <w:shd w:val="clear" w:color="auto" w:fill="FFFFFF"/>
        </w:rPr>
      </w:pPr>
      <w:r w:rsidRPr="00743B2C">
        <w:rPr>
          <w:rFonts w:ascii="Times New Roman" w:hAnsi="Times New Roman" w:cs="Times New Roman"/>
          <w:color w:val="000000"/>
          <w:sz w:val="32"/>
          <w:szCs w:val="32"/>
          <w:shd w:val="clear" w:color="auto" w:fill="FFFFFF"/>
        </w:rPr>
        <w:t xml:space="preserve">     </w:t>
      </w:r>
    </w:p>
    <w:p w:rsidR="00261E10" w:rsidRPr="00743B2C" w:rsidRDefault="00261E10" w:rsidP="005128CD">
      <w:pPr>
        <w:shd w:val="clear" w:color="auto" w:fill="FFFFFF"/>
        <w:spacing w:after="0"/>
        <w:outlineLvl w:val="0"/>
        <w:rPr>
          <w:rFonts w:ascii="Times New Roman" w:eastAsia="Times New Roman" w:hAnsi="Times New Roman" w:cs="Times New Roman"/>
          <w:color w:val="000000" w:themeColor="text1"/>
          <w:sz w:val="32"/>
          <w:szCs w:val="32"/>
          <w:lang w:eastAsia="ru-RU"/>
        </w:rPr>
      </w:pPr>
      <w:r w:rsidRPr="00743B2C">
        <w:rPr>
          <w:rFonts w:ascii="Times New Roman" w:eastAsia="Times New Roman" w:hAnsi="Times New Roman" w:cs="Times New Roman"/>
          <w:color w:val="000000" w:themeColor="text1"/>
          <w:sz w:val="32"/>
          <w:szCs w:val="32"/>
          <w:lang w:eastAsia="ru-RU"/>
        </w:rPr>
        <w:t xml:space="preserve">                       Итоги работы Управления образования и      </w:t>
      </w:r>
    </w:p>
    <w:p w:rsidR="00261E10" w:rsidRPr="00743B2C" w:rsidRDefault="00261E10" w:rsidP="005128CD">
      <w:pPr>
        <w:shd w:val="clear" w:color="auto" w:fill="FFFFFF"/>
        <w:spacing w:after="0"/>
        <w:outlineLvl w:val="0"/>
        <w:rPr>
          <w:rFonts w:ascii="Times New Roman" w:eastAsia="Times New Roman" w:hAnsi="Times New Roman" w:cs="Times New Roman"/>
          <w:color w:val="000000" w:themeColor="text1"/>
          <w:sz w:val="32"/>
          <w:szCs w:val="32"/>
          <w:lang w:eastAsia="ru-RU"/>
        </w:rPr>
      </w:pPr>
      <w:r w:rsidRPr="00743B2C">
        <w:rPr>
          <w:rFonts w:ascii="Times New Roman" w:eastAsia="Times New Roman" w:hAnsi="Times New Roman" w:cs="Times New Roman"/>
          <w:color w:val="000000" w:themeColor="text1"/>
          <w:sz w:val="32"/>
          <w:szCs w:val="32"/>
          <w:lang w:eastAsia="ru-RU"/>
        </w:rPr>
        <w:t xml:space="preserve">                образовательных учреждений </w:t>
      </w:r>
      <w:proofErr w:type="spellStart"/>
      <w:r w:rsidRPr="00743B2C">
        <w:rPr>
          <w:rFonts w:ascii="Times New Roman" w:eastAsia="Times New Roman" w:hAnsi="Times New Roman" w:cs="Times New Roman"/>
          <w:color w:val="000000" w:themeColor="text1"/>
          <w:sz w:val="32"/>
          <w:szCs w:val="32"/>
          <w:lang w:eastAsia="ru-RU"/>
        </w:rPr>
        <w:t>Дигорского</w:t>
      </w:r>
      <w:proofErr w:type="spellEnd"/>
      <w:r w:rsidRPr="00743B2C">
        <w:rPr>
          <w:rFonts w:ascii="Times New Roman" w:eastAsia="Times New Roman" w:hAnsi="Times New Roman" w:cs="Times New Roman"/>
          <w:color w:val="000000" w:themeColor="text1"/>
          <w:sz w:val="32"/>
          <w:szCs w:val="32"/>
          <w:lang w:eastAsia="ru-RU"/>
        </w:rPr>
        <w:t xml:space="preserve"> района</w:t>
      </w:r>
    </w:p>
    <w:p w:rsidR="00261E10" w:rsidRPr="00743B2C" w:rsidRDefault="00261E10" w:rsidP="005128CD">
      <w:pPr>
        <w:shd w:val="clear" w:color="auto" w:fill="FFFFFF"/>
        <w:spacing w:after="0"/>
        <w:outlineLvl w:val="0"/>
        <w:rPr>
          <w:rFonts w:ascii="Times New Roman" w:eastAsia="Times New Roman" w:hAnsi="Times New Roman" w:cs="Times New Roman"/>
          <w:color w:val="000000" w:themeColor="text1"/>
          <w:sz w:val="32"/>
          <w:szCs w:val="32"/>
          <w:lang w:eastAsia="ru-RU"/>
        </w:rPr>
      </w:pPr>
      <w:r w:rsidRPr="00743B2C">
        <w:rPr>
          <w:rFonts w:ascii="Times New Roman" w:eastAsia="Times New Roman" w:hAnsi="Times New Roman" w:cs="Times New Roman"/>
          <w:color w:val="000000" w:themeColor="text1"/>
          <w:sz w:val="32"/>
          <w:szCs w:val="32"/>
          <w:lang w:eastAsia="ru-RU"/>
        </w:rPr>
        <w:t xml:space="preserve">                               за 9 месяцев 2020 года.</w:t>
      </w:r>
    </w:p>
    <w:p w:rsidR="00261E10" w:rsidRPr="00743B2C" w:rsidRDefault="00261E10" w:rsidP="005128CD">
      <w:pPr>
        <w:shd w:val="clear" w:color="auto" w:fill="FFFFFF"/>
        <w:spacing w:after="0"/>
        <w:jc w:val="both"/>
        <w:outlineLvl w:val="0"/>
        <w:rPr>
          <w:rFonts w:ascii="Times New Roman" w:eastAsia="Times New Roman" w:hAnsi="Times New Roman" w:cs="Times New Roman"/>
          <w:bCs/>
          <w:color w:val="00A070"/>
          <w:kern w:val="36"/>
          <w:sz w:val="32"/>
          <w:szCs w:val="32"/>
          <w:lang w:eastAsia="ru-RU"/>
        </w:rPr>
      </w:pPr>
    </w:p>
    <w:p w:rsidR="00261E10" w:rsidRPr="00743B2C" w:rsidRDefault="00261E10" w:rsidP="005128CD">
      <w:pPr>
        <w:shd w:val="clear" w:color="auto" w:fill="FFFFFF"/>
        <w:spacing w:before="100" w:after="0"/>
        <w:jc w:val="center"/>
        <w:rPr>
          <w:rFonts w:ascii="Times New Roman" w:eastAsia="Times New Roman" w:hAnsi="Times New Roman" w:cs="Times New Roman"/>
          <w:color w:val="2C2B2B"/>
          <w:sz w:val="32"/>
          <w:szCs w:val="32"/>
          <w:lang w:eastAsia="ru-RU"/>
        </w:rPr>
      </w:pPr>
    </w:p>
    <w:p w:rsidR="00261E10" w:rsidRPr="00743B2C" w:rsidRDefault="00261E10" w:rsidP="005128CD">
      <w:pPr>
        <w:shd w:val="clear" w:color="auto" w:fill="FFFFFF"/>
        <w:spacing w:after="0"/>
        <w:ind w:firstLine="708"/>
        <w:jc w:val="both"/>
        <w:rPr>
          <w:rFonts w:ascii="Times New Roman" w:eastAsia="Times New Roman" w:hAnsi="Times New Roman" w:cs="Times New Roman"/>
          <w:color w:val="2C2B2B"/>
          <w:sz w:val="32"/>
          <w:szCs w:val="32"/>
          <w:lang w:eastAsia="ru-RU"/>
        </w:rPr>
      </w:pPr>
      <w:r w:rsidRPr="00743B2C">
        <w:rPr>
          <w:rFonts w:ascii="Times New Roman" w:eastAsia="Times New Roman" w:hAnsi="Times New Roman" w:cs="Times New Roman"/>
          <w:color w:val="2C2B2B"/>
          <w:sz w:val="32"/>
          <w:szCs w:val="32"/>
          <w:lang w:eastAsia="ru-RU"/>
        </w:rPr>
        <w:t xml:space="preserve"> Определение результатов и механизмов </w:t>
      </w:r>
      <w:proofErr w:type="gramStart"/>
      <w:r w:rsidRPr="00743B2C">
        <w:rPr>
          <w:rFonts w:ascii="Times New Roman" w:eastAsia="Times New Roman" w:hAnsi="Times New Roman" w:cs="Times New Roman"/>
          <w:color w:val="2C2B2B"/>
          <w:sz w:val="32"/>
          <w:szCs w:val="32"/>
          <w:lang w:eastAsia="ru-RU"/>
        </w:rPr>
        <w:t xml:space="preserve">реализации   ключевых направлений </w:t>
      </w:r>
      <w:r w:rsidR="00743B2C" w:rsidRPr="00743B2C">
        <w:rPr>
          <w:rFonts w:ascii="Times New Roman" w:eastAsia="Times New Roman" w:hAnsi="Times New Roman" w:cs="Times New Roman"/>
          <w:color w:val="2C2B2B"/>
          <w:sz w:val="32"/>
          <w:szCs w:val="32"/>
          <w:lang w:eastAsia="ru-RU"/>
        </w:rPr>
        <w:t xml:space="preserve"> </w:t>
      </w:r>
      <w:r w:rsidRPr="00743B2C">
        <w:rPr>
          <w:rFonts w:ascii="Times New Roman" w:eastAsia="Times New Roman" w:hAnsi="Times New Roman" w:cs="Times New Roman"/>
          <w:color w:val="2C2B2B"/>
          <w:sz w:val="32"/>
          <w:szCs w:val="32"/>
          <w:lang w:eastAsia="ru-RU"/>
        </w:rPr>
        <w:t>развития муниципальной системы образования</w:t>
      </w:r>
      <w:proofErr w:type="gramEnd"/>
      <w:r w:rsidRPr="00743B2C">
        <w:rPr>
          <w:rFonts w:ascii="Times New Roman" w:eastAsia="Times New Roman" w:hAnsi="Times New Roman" w:cs="Times New Roman"/>
          <w:color w:val="2C2B2B"/>
          <w:sz w:val="32"/>
          <w:szCs w:val="32"/>
          <w:lang w:eastAsia="ru-RU"/>
        </w:rPr>
        <w:t xml:space="preserve"> района, а также реализация задач,   определенных резолюцией августовского педсовета 2019 года с учетом национального проекта «Образование» - основные направления работы образовательных учреждений </w:t>
      </w:r>
      <w:proofErr w:type="spellStart"/>
      <w:r w:rsidRPr="00743B2C">
        <w:rPr>
          <w:rFonts w:ascii="Times New Roman" w:eastAsia="Times New Roman" w:hAnsi="Times New Roman" w:cs="Times New Roman"/>
          <w:color w:val="2C2B2B"/>
          <w:sz w:val="32"/>
          <w:szCs w:val="32"/>
          <w:lang w:eastAsia="ru-RU"/>
        </w:rPr>
        <w:t>Дигорского</w:t>
      </w:r>
      <w:proofErr w:type="spellEnd"/>
      <w:r w:rsidRPr="00743B2C">
        <w:rPr>
          <w:rFonts w:ascii="Times New Roman" w:eastAsia="Times New Roman" w:hAnsi="Times New Roman" w:cs="Times New Roman"/>
          <w:color w:val="2C2B2B"/>
          <w:sz w:val="32"/>
          <w:szCs w:val="32"/>
          <w:lang w:eastAsia="ru-RU"/>
        </w:rPr>
        <w:t xml:space="preserve"> района.</w:t>
      </w:r>
    </w:p>
    <w:p w:rsidR="00261E10" w:rsidRPr="00743B2C" w:rsidRDefault="00261E10" w:rsidP="005128CD">
      <w:pPr>
        <w:shd w:val="clear" w:color="auto" w:fill="FFFFFF"/>
        <w:spacing w:after="0"/>
        <w:jc w:val="both"/>
        <w:rPr>
          <w:rFonts w:ascii="Times New Roman" w:eastAsia="Times New Roman" w:hAnsi="Times New Roman" w:cs="Times New Roman"/>
          <w:color w:val="2C2B2B"/>
          <w:sz w:val="32"/>
          <w:szCs w:val="32"/>
          <w:lang w:eastAsia="ru-RU"/>
        </w:rPr>
      </w:pPr>
      <w:r w:rsidRPr="00743B2C">
        <w:rPr>
          <w:rFonts w:ascii="Times New Roman" w:eastAsia="Times New Roman" w:hAnsi="Times New Roman" w:cs="Times New Roman"/>
          <w:color w:val="2C2B2B"/>
          <w:sz w:val="32"/>
          <w:szCs w:val="32"/>
          <w:lang w:eastAsia="ru-RU"/>
        </w:rPr>
        <w:t xml:space="preserve">      </w:t>
      </w:r>
    </w:p>
    <w:p w:rsidR="00261E10" w:rsidRPr="00743B2C" w:rsidRDefault="00261E10" w:rsidP="005128CD">
      <w:pPr>
        <w:shd w:val="clear" w:color="auto" w:fill="FFFFFF"/>
        <w:spacing w:after="0"/>
        <w:ind w:firstLine="708"/>
        <w:jc w:val="both"/>
        <w:rPr>
          <w:rFonts w:ascii="Times New Roman" w:eastAsia="Times New Roman" w:hAnsi="Times New Roman" w:cs="Times New Roman"/>
          <w:color w:val="2C2B2B"/>
          <w:sz w:val="32"/>
          <w:szCs w:val="32"/>
          <w:lang w:eastAsia="ru-RU"/>
        </w:rPr>
      </w:pPr>
      <w:r w:rsidRPr="00743B2C">
        <w:rPr>
          <w:rFonts w:ascii="Times New Roman" w:eastAsia="Times New Roman" w:hAnsi="Times New Roman" w:cs="Times New Roman"/>
          <w:color w:val="2C2B2B"/>
          <w:sz w:val="32"/>
          <w:szCs w:val="32"/>
          <w:lang w:eastAsia="ru-RU"/>
        </w:rPr>
        <w:t>Национальный проект «Образование» определил задачи, показатели их реализации, основные направления деятельности.</w:t>
      </w:r>
    </w:p>
    <w:p w:rsidR="00261E10" w:rsidRPr="00743B2C" w:rsidRDefault="00261E10" w:rsidP="005128CD">
      <w:pPr>
        <w:shd w:val="clear" w:color="auto" w:fill="FFFFFF"/>
        <w:spacing w:after="0"/>
        <w:jc w:val="both"/>
        <w:rPr>
          <w:rFonts w:ascii="Times New Roman" w:eastAsia="Times New Roman" w:hAnsi="Times New Roman" w:cs="Times New Roman"/>
          <w:color w:val="2C2B2B"/>
          <w:sz w:val="32"/>
          <w:szCs w:val="32"/>
          <w:lang w:eastAsia="ru-RU"/>
        </w:rPr>
      </w:pPr>
      <w:r w:rsidRPr="00743B2C">
        <w:rPr>
          <w:rFonts w:ascii="Times New Roman" w:eastAsia="Times New Roman" w:hAnsi="Times New Roman" w:cs="Times New Roman"/>
          <w:color w:val="2C2B2B"/>
          <w:sz w:val="32"/>
          <w:szCs w:val="32"/>
          <w:lang w:eastAsia="ru-RU"/>
        </w:rPr>
        <w:t xml:space="preserve">        П</w:t>
      </w:r>
      <w:r w:rsidRPr="00743B2C">
        <w:rPr>
          <w:rFonts w:ascii="Times New Roman" w:eastAsia="Times New Roman" w:hAnsi="Times New Roman" w:cs="Times New Roman"/>
          <w:bCs/>
          <w:color w:val="2C2B2B"/>
          <w:sz w:val="32"/>
          <w:szCs w:val="32"/>
          <w:lang w:eastAsia="ru-RU"/>
        </w:rPr>
        <w:t>ервым</w:t>
      </w:r>
      <w:r w:rsidRPr="00743B2C">
        <w:rPr>
          <w:rFonts w:ascii="Times New Roman" w:eastAsia="Times New Roman" w:hAnsi="Times New Roman" w:cs="Times New Roman"/>
          <w:color w:val="2C2B2B"/>
          <w:sz w:val="32"/>
          <w:szCs w:val="32"/>
          <w:lang w:eastAsia="ru-RU"/>
        </w:rPr>
        <w:t> приоритетным направлением развития системы образования района, в резолюции августовского педсовета определено </w:t>
      </w:r>
      <w:r w:rsidRPr="00743B2C">
        <w:rPr>
          <w:rFonts w:ascii="Times New Roman" w:eastAsia="Times New Roman" w:hAnsi="Times New Roman" w:cs="Times New Roman"/>
          <w:bCs/>
          <w:color w:val="2C2B2B"/>
          <w:sz w:val="32"/>
          <w:szCs w:val="32"/>
          <w:lang w:eastAsia="ru-RU"/>
        </w:rPr>
        <w:t>«Обеспечение качества достижения новых образовательных результатов в школе: инструменты и механизмы управления»</w:t>
      </w:r>
      <w:r w:rsidRPr="00743B2C">
        <w:rPr>
          <w:rFonts w:ascii="Times New Roman" w:eastAsia="Times New Roman" w:hAnsi="Times New Roman" w:cs="Times New Roman"/>
          <w:color w:val="2C2B2B"/>
          <w:sz w:val="32"/>
          <w:szCs w:val="32"/>
          <w:lang w:eastAsia="ru-RU"/>
        </w:rPr>
        <w:t>. В рамках данного направления мы работаем над обеспечением качества образования, ориентированного на достижение новых образовательных результатов и обеспечение индивидуального прогресса школьников.</w:t>
      </w:r>
    </w:p>
    <w:p w:rsidR="00261E10" w:rsidRPr="00743B2C" w:rsidRDefault="00261E10" w:rsidP="005128CD">
      <w:pPr>
        <w:pStyle w:val="Default"/>
        <w:spacing w:line="276" w:lineRule="auto"/>
        <w:ind w:firstLine="708"/>
        <w:jc w:val="both"/>
        <w:rPr>
          <w:rFonts w:ascii="Times New Roman" w:hAnsi="Times New Roman" w:cs="Times New Roman"/>
          <w:color w:val="454545"/>
          <w:sz w:val="32"/>
          <w:szCs w:val="32"/>
        </w:rPr>
      </w:pPr>
      <w:r w:rsidRPr="00743B2C">
        <w:rPr>
          <w:rFonts w:ascii="Times New Roman" w:eastAsia="Times New Roman" w:hAnsi="Times New Roman" w:cs="Times New Roman"/>
          <w:color w:val="2C2B2B"/>
          <w:sz w:val="32"/>
          <w:szCs w:val="32"/>
        </w:rPr>
        <w:t>В августе прошлого года  мы определили следующие задачи по этому направлению:</w:t>
      </w:r>
      <w:r w:rsidRPr="00743B2C">
        <w:rPr>
          <w:rFonts w:ascii="Times New Roman" w:hAnsi="Times New Roman" w:cs="Times New Roman"/>
          <w:color w:val="454545"/>
          <w:sz w:val="32"/>
          <w:szCs w:val="32"/>
        </w:rPr>
        <w:t xml:space="preserve"> </w:t>
      </w:r>
    </w:p>
    <w:p w:rsidR="00261E10" w:rsidRPr="00743B2C" w:rsidRDefault="00261E10" w:rsidP="005128CD">
      <w:pPr>
        <w:pStyle w:val="Default"/>
        <w:spacing w:line="276" w:lineRule="auto"/>
        <w:jc w:val="both"/>
        <w:rPr>
          <w:rFonts w:ascii="Times New Roman" w:hAnsi="Times New Roman" w:cs="Times New Roman"/>
          <w:color w:val="454545"/>
          <w:sz w:val="32"/>
          <w:szCs w:val="32"/>
        </w:rPr>
      </w:pPr>
      <w:r w:rsidRPr="00743B2C">
        <w:rPr>
          <w:rFonts w:ascii="Times New Roman" w:hAnsi="Times New Roman" w:cs="Times New Roman"/>
          <w:color w:val="454545"/>
          <w:sz w:val="32"/>
          <w:szCs w:val="32"/>
        </w:rPr>
        <w:t xml:space="preserve">1.Введение ФГОС </w:t>
      </w:r>
      <w:r w:rsidR="00743B2C" w:rsidRPr="00743B2C">
        <w:rPr>
          <w:rFonts w:ascii="Times New Roman" w:hAnsi="Times New Roman" w:cs="Times New Roman"/>
          <w:color w:val="454545"/>
          <w:sz w:val="32"/>
          <w:szCs w:val="32"/>
        </w:rPr>
        <w:t>основного общего образования в 10</w:t>
      </w:r>
      <w:r w:rsidRPr="00743B2C">
        <w:rPr>
          <w:rFonts w:ascii="Times New Roman" w:hAnsi="Times New Roman" w:cs="Times New Roman"/>
          <w:color w:val="454545"/>
          <w:sz w:val="32"/>
          <w:szCs w:val="32"/>
        </w:rPr>
        <w:t xml:space="preserve">  классах в штатном режиме. </w:t>
      </w:r>
    </w:p>
    <w:p w:rsidR="00261E10" w:rsidRPr="00743B2C" w:rsidRDefault="00261E10" w:rsidP="005128CD">
      <w:pPr>
        <w:pStyle w:val="Default"/>
        <w:spacing w:line="276" w:lineRule="auto"/>
        <w:jc w:val="both"/>
        <w:rPr>
          <w:rFonts w:ascii="Times New Roman" w:hAnsi="Times New Roman" w:cs="Times New Roman"/>
          <w:color w:val="454545"/>
          <w:sz w:val="32"/>
          <w:szCs w:val="32"/>
        </w:rPr>
      </w:pPr>
      <w:r w:rsidRPr="00743B2C">
        <w:rPr>
          <w:rFonts w:ascii="Times New Roman" w:hAnsi="Times New Roman" w:cs="Times New Roman"/>
          <w:color w:val="454545"/>
          <w:sz w:val="32"/>
          <w:szCs w:val="32"/>
        </w:rPr>
        <w:t xml:space="preserve">2.Создание условий для получения качественного образования детьми с ограниченными возможностями здоровья. </w:t>
      </w:r>
    </w:p>
    <w:p w:rsidR="00261E10" w:rsidRPr="00743B2C" w:rsidRDefault="00261E10" w:rsidP="005128CD">
      <w:pPr>
        <w:pStyle w:val="Default"/>
        <w:spacing w:line="276" w:lineRule="auto"/>
        <w:jc w:val="both"/>
        <w:rPr>
          <w:rFonts w:ascii="Times New Roman" w:hAnsi="Times New Roman" w:cs="Times New Roman"/>
          <w:sz w:val="32"/>
          <w:szCs w:val="32"/>
        </w:rPr>
      </w:pPr>
      <w:r w:rsidRPr="00743B2C">
        <w:rPr>
          <w:rFonts w:ascii="Times New Roman" w:hAnsi="Times New Roman" w:cs="Times New Roman"/>
          <w:color w:val="454545"/>
          <w:sz w:val="32"/>
          <w:szCs w:val="32"/>
        </w:rPr>
        <w:t xml:space="preserve">3.Совершенствование муниципальной системы оценки качества образования, включающей в себя не только государственные экзамены, но и различные мониторинговые исследования качества образования и уровня социализации учащихся. </w:t>
      </w:r>
    </w:p>
    <w:p w:rsidR="00261E10" w:rsidRPr="00743B2C" w:rsidRDefault="00261E10" w:rsidP="005128CD">
      <w:pPr>
        <w:pStyle w:val="a8"/>
        <w:spacing w:line="276" w:lineRule="auto"/>
        <w:rPr>
          <w:color w:val="454545"/>
          <w:sz w:val="32"/>
          <w:szCs w:val="32"/>
        </w:rPr>
      </w:pPr>
      <w:r w:rsidRPr="00743B2C">
        <w:rPr>
          <w:color w:val="454545"/>
          <w:sz w:val="32"/>
          <w:szCs w:val="32"/>
        </w:rPr>
        <w:lastRenderedPageBreak/>
        <w:t>4.Повышение уровня информатизации образования для создания единого электронного образовательного пространства.</w:t>
      </w:r>
    </w:p>
    <w:p w:rsidR="00743B2C" w:rsidRPr="00743B2C" w:rsidRDefault="00743B2C" w:rsidP="005128CD">
      <w:pPr>
        <w:shd w:val="clear" w:color="auto" w:fill="FFFFFF"/>
        <w:spacing w:after="0"/>
        <w:ind w:firstLine="708"/>
        <w:jc w:val="both"/>
        <w:rPr>
          <w:rFonts w:ascii="Times New Roman" w:eastAsia="Times New Roman" w:hAnsi="Times New Roman" w:cs="Times New Roman"/>
          <w:color w:val="2C2B2B"/>
          <w:sz w:val="32"/>
          <w:szCs w:val="32"/>
          <w:lang w:eastAsia="ru-RU"/>
        </w:rPr>
      </w:pPr>
    </w:p>
    <w:p w:rsidR="00261E10" w:rsidRPr="00743B2C" w:rsidRDefault="00743B2C" w:rsidP="005128CD">
      <w:pPr>
        <w:shd w:val="clear" w:color="auto" w:fill="FFFFFF"/>
        <w:spacing w:after="0"/>
        <w:ind w:firstLine="708"/>
        <w:jc w:val="both"/>
        <w:rPr>
          <w:rFonts w:ascii="Times New Roman" w:eastAsia="Times New Roman" w:hAnsi="Times New Roman" w:cs="Times New Roman"/>
          <w:color w:val="2C2B2B"/>
          <w:sz w:val="32"/>
          <w:szCs w:val="32"/>
          <w:lang w:eastAsia="ru-RU"/>
        </w:rPr>
      </w:pPr>
      <w:r w:rsidRPr="00743B2C">
        <w:rPr>
          <w:rFonts w:ascii="Times New Roman" w:eastAsia="Times New Roman" w:hAnsi="Times New Roman" w:cs="Times New Roman"/>
          <w:color w:val="2C2B2B"/>
          <w:sz w:val="32"/>
          <w:szCs w:val="32"/>
          <w:lang w:eastAsia="ru-RU"/>
        </w:rPr>
        <w:t xml:space="preserve">  </w:t>
      </w:r>
      <w:r w:rsidR="00261E10" w:rsidRPr="00743B2C">
        <w:rPr>
          <w:rFonts w:ascii="Times New Roman" w:eastAsia="Times New Roman" w:hAnsi="Times New Roman" w:cs="Times New Roman"/>
          <w:color w:val="2C2B2B"/>
          <w:sz w:val="32"/>
          <w:szCs w:val="32"/>
          <w:lang w:eastAsia="ru-RU"/>
        </w:rPr>
        <w:t>В целях обеспечения целевого показателя национального проекта предусмотрено внедрение во всех образовательных организациях системы оценки качества общего образования (СОКО) на основе практики международных исследований качества. Внедрение такой системы оценки на муниципальном  уровне мы предлагаем обустроить через построение муниципальной системы оценки качества, обеспечивающей,  с одной стороны, взаимосвязь между системами оценки качества муниципального и школьного  уровней;  с другой, включение в систему управления качеством образования различных компонентов: </w:t>
      </w:r>
      <w:r w:rsidR="00261E10" w:rsidRPr="00743B2C">
        <w:rPr>
          <w:rFonts w:ascii="Times New Roman" w:eastAsia="Times New Roman" w:hAnsi="Times New Roman" w:cs="Times New Roman"/>
          <w:bCs/>
          <w:color w:val="2C2B2B"/>
          <w:sz w:val="32"/>
          <w:szCs w:val="32"/>
          <w:lang w:eastAsia="ru-RU"/>
        </w:rPr>
        <w:t>образовательных результатов</w:t>
      </w:r>
      <w:r w:rsidR="00261E10" w:rsidRPr="00743B2C">
        <w:rPr>
          <w:rFonts w:ascii="Times New Roman" w:eastAsia="Times New Roman" w:hAnsi="Times New Roman" w:cs="Times New Roman"/>
          <w:color w:val="2C2B2B"/>
          <w:sz w:val="32"/>
          <w:szCs w:val="32"/>
          <w:lang w:eastAsia="ru-RU"/>
        </w:rPr>
        <w:t>, </w:t>
      </w:r>
      <w:r w:rsidR="00261E10" w:rsidRPr="00743B2C">
        <w:rPr>
          <w:rFonts w:ascii="Times New Roman" w:eastAsia="Times New Roman" w:hAnsi="Times New Roman" w:cs="Times New Roman"/>
          <w:bCs/>
          <w:color w:val="2C2B2B"/>
          <w:sz w:val="32"/>
          <w:szCs w:val="32"/>
          <w:lang w:eastAsia="ru-RU"/>
        </w:rPr>
        <w:t>образовательной среды</w:t>
      </w:r>
      <w:r w:rsidR="00261E10" w:rsidRPr="00743B2C">
        <w:rPr>
          <w:rFonts w:ascii="Times New Roman" w:eastAsia="Times New Roman" w:hAnsi="Times New Roman" w:cs="Times New Roman"/>
          <w:color w:val="2C2B2B"/>
          <w:sz w:val="32"/>
          <w:szCs w:val="32"/>
          <w:lang w:eastAsia="ru-RU"/>
        </w:rPr>
        <w:t> и </w:t>
      </w:r>
      <w:r w:rsidR="00261E10" w:rsidRPr="00743B2C">
        <w:rPr>
          <w:rFonts w:ascii="Times New Roman" w:eastAsia="Times New Roman" w:hAnsi="Times New Roman" w:cs="Times New Roman"/>
          <w:bCs/>
          <w:color w:val="2C2B2B"/>
          <w:sz w:val="32"/>
          <w:szCs w:val="32"/>
          <w:lang w:eastAsia="ru-RU"/>
        </w:rPr>
        <w:t>квалификации педагогических кадров</w:t>
      </w:r>
      <w:r w:rsidR="00261E10" w:rsidRPr="00743B2C">
        <w:rPr>
          <w:rFonts w:ascii="Times New Roman" w:eastAsia="Times New Roman" w:hAnsi="Times New Roman" w:cs="Times New Roman"/>
          <w:color w:val="2C2B2B"/>
          <w:sz w:val="32"/>
          <w:szCs w:val="32"/>
          <w:lang w:eastAsia="ru-RU"/>
        </w:rPr>
        <w:t>.</w:t>
      </w:r>
    </w:p>
    <w:p w:rsidR="00261E10" w:rsidRPr="00743B2C" w:rsidRDefault="00261E10" w:rsidP="005128CD">
      <w:pPr>
        <w:shd w:val="clear" w:color="auto" w:fill="FFFFFF"/>
        <w:spacing w:after="0"/>
        <w:ind w:firstLine="708"/>
        <w:jc w:val="both"/>
        <w:rPr>
          <w:rFonts w:ascii="Times New Roman" w:eastAsia="Times New Roman" w:hAnsi="Times New Roman" w:cs="Times New Roman"/>
          <w:color w:val="2C2B2B"/>
          <w:sz w:val="32"/>
          <w:szCs w:val="32"/>
          <w:lang w:eastAsia="ru-RU"/>
        </w:rPr>
      </w:pPr>
      <w:r w:rsidRPr="00743B2C">
        <w:rPr>
          <w:rFonts w:ascii="Times New Roman" w:eastAsia="Times New Roman" w:hAnsi="Times New Roman" w:cs="Times New Roman"/>
          <w:color w:val="2C2B2B"/>
          <w:sz w:val="32"/>
          <w:szCs w:val="32"/>
          <w:lang w:eastAsia="ru-RU"/>
        </w:rPr>
        <w:t>Принципиально важным для нас является понимание того, что в рамках системы оценки качества любого уровня сама оценка реализуется в двух функциях – функции контроля и функции развития (или «поддержки»). Именно за счет работы с оценкой в ее развивающей функции мы можем рассматривать  систему оценки качества как один из </w:t>
      </w:r>
      <w:r w:rsidRPr="00743B2C">
        <w:rPr>
          <w:rFonts w:ascii="Times New Roman" w:eastAsia="Times New Roman" w:hAnsi="Times New Roman" w:cs="Times New Roman"/>
          <w:bCs/>
          <w:color w:val="2C2B2B"/>
          <w:sz w:val="32"/>
          <w:szCs w:val="32"/>
          <w:lang w:eastAsia="ru-RU"/>
        </w:rPr>
        <w:t>механизмов управления качеством образования.</w:t>
      </w:r>
    </w:p>
    <w:p w:rsidR="00261E10" w:rsidRPr="00743B2C" w:rsidRDefault="00261E10" w:rsidP="005128CD">
      <w:pPr>
        <w:shd w:val="clear" w:color="auto" w:fill="FFFFFF"/>
        <w:spacing w:after="0"/>
        <w:ind w:firstLine="708"/>
        <w:jc w:val="both"/>
        <w:rPr>
          <w:rFonts w:ascii="Times New Roman" w:eastAsia="Times New Roman" w:hAnsi="Times New Roman" w:cs="Times New Roman"/>
          <w:color w:val="2C2B2B"/>
          <w:sz w:val="32"/>
          <w:szCs w:val="32"/>
          <w:lang w:eastAsia="ru-RU"/>
        </w:rPr>
      </w:pPr>
      <w:r w:rsidRPr="00743B2C">
        <w:rPr>
          <w:rFonts w:ascii="Times New Roman" w:eastAsia="Times New Roman" w:hAnsi="Times New Roman" w:cs="Times New Roman"/>
          <w:color w:val="2C2B2B"/>
          <w:sz w:val="32"/>
          <w:szCs w:val="32"/>
          <w:lang w:eastAsia="ru-RU"/>
        </w:rPr>
        <w:t xml:space="preserve"> </w:t>
      </w:r>
      <w:r w:rsidRPr="00743B2C">
        <w:rPr>
          <w:rFonts w:ascii="Times New Roman" w:eastAsia="Times New Roman" w:hAnsi="Times New Roman" w:cs="Times New Roman"/>
          <w:bCs/>
          <w:color w:val="2C2B2B"/>
          <w:sz w:val="32"/>
          <w:szCs w:val="32"/>
          <w:lang w:eastAsia="ru-RU"/>
        </w:rPr>
        <w:t>В работе по  формированию СОКО нам следует:  </w:t>
      </w:r>
    </w:p>
    <w:p w:rsidR="00261E10" w:rsidRPr="00743B2C" w:rsidRDefault="00261E10" w:rsidP="005128CD">
      <w:pPr>
        <w:numPr>
          <w:ilvl w:val="0"/>
          <w:numId w:val="1"/>
        </w:numPr>
        <w:shd w:val="clear" w:color="auto" w:fill="FFFFFF"/>
        <w:spacing w:after="70"/>
        <w:ind w:left="500"/>
        <w:jc w:val="both"/>
        <w:rPr>
          <w:rFonts w:ascii="Times New Roman" w:eastAsia="Times New Roman" w:hAnsi="Times New Roman" w:cs="Times New Roman"/>
          <w:color w:val="2C2B2B"/>
          <w:sz w:val="32"/>
          <w:szCs w:val="32"/>
          <w:lang w:eastAsia="ru-RU"/>
        </w:rPr>
      </w:pPr>
      <w:r w:rsidRPr="00743B2C">
        <w:rPr>
          <w:rFonts w:ascii="Times New Roman" w:eastAsia="Times New Roman" w:hAnsi="Times New Roman" w:cs="Times New Roman"/>
          <w:color w:val="2C2B2B"/>
          <w:sz w:val="32"/>
          <w:szCs w:val="32"/>
          <w:lang w:eastAsia="ru-RU"/>
        </w:rPr>
        <w:t>Провести исследования школьной системы оценки качества образования  и продолжить работу над её развитием.</w:t>
      </w:r>
    </w:p>
    <w:p w:rsidR="00261E10" w:rsidRPr="00743B2C" w:rsidRDefault="00261E10" w:rsidP="005128CD">
      <w:pPr>
        <w:numPr>
          <w:ilvl w:val="0"/>
          <w:numId w:val="1"/>
        </w:numPr>
        <w:shd w:val="clear" w:color="auto" w:fill="FFFFFF"/>
        <w:spacing w:after="70"/>
        <w:ind w:left="500"/>
        <w:jc w:val="both"/>
        <w:rPr>
          <w:rFonts w:ascii="Times New Roman" w:eastAsia="Times New Roman" w:hAnsi="Times New Roman" w:cs="Times New Roman"/>
          <w:color w:val="2C2B2B"/>
          <w:sz w:val="32"/>
          <w:szCs w:val="32"/>
          <w:lang w:eastAsia="ru-RU"/>
        </w:rPr>
      </w:pPr>
      <w:r w:rsidRPr="00743B2C">
        <w:rPr>
          <w:rFonts w:ascii="Times New Roman" w:eastAsia="Times New Roman" w:hAnsi="Times New Roman" w:cs="Times New Roman"/>
          <w:color w:val="2C2B2B"/>
          <w:sz w:val="32"/>
          <w:szCs w:val="32"/>
          <w:lang w:eastAsia="ru-RU"/>
        </w:rPr>
        <w:t>Повышать квалификацию методистов по вопросам формирования муниципальной и школьной систем оценки качества образования.</w:t>
      </w:r>
    </w:p>
    <w:p w:rsidR="00261E10" w:rsidRPr="00743B2C" w:rsidRDefault="00261E10" w:rsidP="005128CD">
      <w:pPr>
        <w:numPr>
          <w:ilvl w:val="0"/>
          <w:numId w:val="1"/>
        </w:numPr>
        <w:shd w:val="clear" w:color="auto" w:fill="FFFFFF"/>
        <w:spacing w:after="70"/>
        <w:ind w:left="500"/>
        <w:jc w:val="both"/>
        <w:rPr>
          <w:rFonts w:ascii="Times New Roman" w:eastAsia="Times New Roman" w:hAnsi="Times New Roman" w:cs="Times New Roman"/>
          <w:color w:val="2C2B2B"/>
          <w:sz w:val="32"/>
          <w:szCs w:val="32"/>
          <w:lang w:eastAsia="ru-RU"/>
        </w:rPr>
      </w:pPr>
      <w:r w:rsidRPr="00743B2C">
        <w:rPr>
          <w:rFonts w:ascii="Times New Roman" w:eastAsia="Times New Roman" w:hAnsi="Times New Roman" w:cs="Times New Roman"/>
          <w:color w:val="2C2B2B"/>
          <w:sz w:val="32"/>
          <w:szCs w:val="32"/>
          <w:lang w:eastAsia="ru-RU"/>
        </w:rPr>
        <w:t>Развивать школьную и муниципальную системы оценки качества образования как инструмент управления качеством образования.</w:t>
      </w:r>
    </w:p>
    <w:p w:rsidR="00261E10" w:rsidRPr="00743B2C" w:rsidRDefault="00261E10" w:rsidP="005128CD">
      <w:pPr>
        <w:spacing w:after="0"/>
        <w:jc w:val="both"/>
        <w:rPr>
          <w:rFonts w:ascii="Times New Roman" w:hAnsi="Times New Roman" w:cs="Times New Roman"/>
          <w:color w:val="000000"/>
          <w:sz w:val="32"/>
          <w:szCs w:val="32"/>
          <w:shd w:val="clear" w:color="auto" w:fill="FFFFFF"/>
        </w:rPr>
      </w:pPr>
    </w:p>
    <w:p w:rsidR="00261E10" w:rsidRPr="00743B2C" w:rsidRDefault="00261E10" w:rsidP="005128CD">
      <w:pPr>
        <w:spacing w:after="0"/>
        <w:jc w:val="both"/>
        <w:rPr>
          <w:rFonts w:ascii="Times New Roman" w:hAnsi="Times New Roman" w:cs="Times New Roman"/>
          <w:color w:val="000000"/>
          <w:sz w:val="32"/>
          <w:szCs w:val="32"/>
          <w:shd w:val="clear" w:color="auto" w:fill="FFFFFF"/>
        </w:rPr>
      </w:pPr>
    </w:p>
    <w:p w:rsidR="00980B57" w:rsidRPr="00743B2C" w:rsidRDefault="00261E10" w:rsidP="005128CD">
      <w:pPr>
        <w:spacing w:after="0"/>
        <w:jc w:val="both"/>
        <w:rPr>
          <w:rFonts w:ascii="Times New Roman" w:hAnsi="Times New Roman" w:cs="Times New Roman"/>
          <w:sz w:val="32"/>
          <w:szCs w:val="32"/>
        </w:rPr>
      </w:pPr>
      <w:r w:rsidRPr="00743B2C">
        <w:rPr>
          <w:rFonts w:ascii="Times New Roman" w:hAnsi="Times New Roman" w:cs="Times New Roman"/>
          <w:sz w:val="32"/>
          <w:szCs w:val="32"/>
        </w:rPr>
        <w:t xml:space="preserve">           </w:t>
      </w:r>
      <w:r w:rsidR="00980B57" w:rsidRPr="00743B2C">
        <w:rPr>
          <w:rFonts w:ascii="Times New Roman" w:hAnsi="Times New Roman" w:cs="Times New Roman"/>
          <w:sz w:val="32"/>
          <w:szCs w:val="32"/>
        </w:rPr>
        <w:t xml:space="preserve">Этот год выдался для всех нас очень непростым и крайне напряженным. Пандемия </w:t>
      </w:r>
      <w:proofErr w:type="spellStart"/>
      <w:r w:rsidR="00980B57" w:rsidRPr="00743B2C">
        <w:rPr>
          <w:rFonts w:ascii="Times New Roman" w:hAnsi="Times New Roman" w:cs="Times New Roman"/>
          <w:sz w:val="32"/>
          <w:szCs w:val="32"/>
        </w:rPr>
        <w:t>коронавируса</w:t>
      </w:r>
      <w:proofErr w:type="spellEnd"/>
      <w:r w:rsidR="00980B57" w:rsidRPr="00743B2C">
        <w:rPr>
          <w:rFonts w:ascii="Times New Roman" w:hAnsi="Times New Roman" w:cs="Times New Roman"/>
          <w:sz w:val="32"/>
          <w:szCs w:val="32"/>
        </w:rPr>
        <w:t xml:space="preserve"> внесла в нашу жизнь большие перемены, касающиеся всех аспектов деятельности, в том числе и образовательного процесса. Учреждения образования вынуждены </w:t>
      </w:r>
      <w:r w:rsidR="00980B57" w:rsidRPr="00743B2C">
        <w:rPr>
          <w:rFonts w:ascii="Times New Roman" w:hAnsi="Times New Roman" w:cs="Times New Roman"/>
          <w:sz w:val="32"/>
          <w:szCs w:val="32"/>
        </w:rPr>
        <w:lastRenderedPageBreak/>
        <w:t>были перейти на дистанционную форму обучения. Это стало большим вызовом, проверкой на прочность вс</w:t>
      </w:r>
      <w:r w:rsidR="00172239" w:rsidRPr="00743B2C">
        <w:rPr>
          <w:rFonts w:ascii="Times New Roman" w:hAnsi="Times New Roman" w:cs="Times New Roman"/>
          <w:sz w:val="32"/>
          <w:szCs w:val="32"/>
        </w:rPr>
        <w:t>ей системы образования в стране.</w:t>
      </w:r>
      <w:r w:rsidR="00980B57" w:rsidRPr="00743B2C">
        <w:rPr>
          <w:rFonts w:ascii="Times New Roman" w:hAnsi="Times New Roman" w:cs="Times New Roman"/>
          <w:sz w:val="32"/>
          <w:szCs w:val="32"/>
        </w:rPr>
        <w:t xml:space="preserve"> Образовательные организации нашего района показали свою устойчивость, свою мобильность, готовность к любым изменениям и справились со всеми задачами.  </w:t>
      </w:r>
    </w:p>
    <w:p w:rsidR="00CD6634" w:rsidRPr="00743B2C" w:rsidRDefault="00980B57" w:rsidP="005128CD">
      <w:pPr>
        <w:spacing w:after="0"/>
        <w:jc w:val="both"/>
        <w:rPr>
          <w:rFonts w:ascii="Times New Roman" w:hAnsi="Times New Roman" w:cs="Times New Roman"/>
          <w:sz w:val="32"/>
          <w:szCs w:val="32"/>
        </w:rPr>
      </w:pPr>
      <w:r w:rsidRPr="00743B2C">
        <w:rPr>
          <w:rFonts w:ascii="Times New Roman" w:hAnsi="Times New Roman" w:cs="Times New Roman"/>
          <w:sz w:val="32"/>
          <w:szCs w:val="32"/>
        </w:rPr>
        <w:t>Несмотря ни на какие трудности, 2019-2020 учебный год вошел в историю образования как</w:t>
      </w:r>
      <w:r w:rsidR="007D0849" w:rsidRPr="00743B2C">
        <w:rPr>
          <w:rFonts w:ascii="Times New Roman" w:hAnsi="Times New Roman" w:cs="Times New Roman"/>
          <w:sz w:val="32"/>
          <w:szCs w:val="32"/>
        </w:rPr>
        <w:t xml:space="preserve"> интересный и результативный.</w:t>
      </w:r>
    </w:p>
    <w:p w:rsidR="004A5FDA" w:rsidRPr="00743B2C" w:rsidRDefault="004A5FDA" w:rsidP="005128CD">
      <w:pPr>
        <w:autoSpaceDE w:val="0"/>
        <w:autoSpaceDN w:val="0"/>
        <w:adjustRightInd w:val="0"/>
        <w:spacing w:after="0"/>
        <w:ind w:firstLine="708"/>
        <w:jc w:val="both"/>
        <w:rPr>
          <w:rFonts w:ascii="Times New Roman" w:hAnsi="Times New Roman" w:cs="Times New Roman"/>
          <w:color w:val="000000"/>
          <w:sz w:val="32"/>
          <w:szCs w:val="32"/>
        </w:rPr>
      </w:pPr>
      <w:r w:rsidRPr="00743B2C">
        <w:rPr>
          <w:rFonts w:ascii="Times New Roman" w:hAnsi="Times New Roman" w:cs="Times New Roman"/>
          <w:color w:val="000000"/>
          <w:sz w:val="32"/>
          <w:szCs w:val="32"/>
        </w:rPr>
        <w:t xml:space="preserve">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 – </w:t>
      </w:r>
      <w:r w:rsidR="00753DAA" w:rsidRPr="00743B2C">
        <w:rPr>
          <w:rFonts w:ascii="Times New Roman" w:hAnsi="Times New Roman" w:cs="Times New Roman"/>
          <w:color w:val="000000"/>
          <w:sz w:val="32"/>
          <w:szCs w:val="32"/>
        </w:rPr>
        <w:t xml:space="preserve">главная </w:t>
      </w:r>
      <w:r w:rsidRPr="00743B2C">
        <w:rPr>
          <w:rFonts w:ascii="Times New Roman" w:hAnsi="Times New Roman" w:cs="Times New Roman"/>
          <w:color w:val="000000"/>
          <w:sz w:val="32"/>
          <w:szCs w:val="32"/>
        </w:rPr>
        <w:t>цель национального проекта</w:t>
      </w:r>
      <w:r w:rsidR="001D7E0B" w:rsidRPr="00743B2C">
        <w:rPr>
          <w:rFonts w:ascii="Times New Roman" w:hAnsi="Times New Roman" w:cs="Times New Roman"/>
          <w:color w:val="000000"/>
          <w:sz w:val="32"/>
          <w:szCs w:val="32"/>
        </w:rPr>
        <w:t xml:space="preserve"> «Образование»</w:t>
      </w:r>
      <w:r w:rsidRPr="00743B2C">
        <w:rPr>
          <w:rFonts w:ascii="Times New Roman" w:hAnsi="Times New Roman" w:cs="Times New Roman"/>
          <w:color w:val="000000"/>
          <w:sz w:val="32"/>
          <w:szCs w:val="32"/>
        </w:rPr>
        <w:t xml:space="preserve">. Достижение этой цели определяется следующими ключевыми направлениями: </w:t>
      </w:r>
    </w:p>
    <w:p w:rsidR="004A5FDA" w:rsidRPr="00743B2C" w:rsidRDefault="004A5FDA" w:rsidP="005128CD">
      <w:pPr>
        <w:autoSpaceDE w:val="0"/>
        <w:autoSpaceDN w:val="0"/>
        <w:adjustRightInd w:val="0"/>
        <w:spacing w:after="0"/>
        <w:jc w:val="both"/>
        <w:rPr>
          <w:rFonts w:ascii="Times New Roman" w:hAnsi="Times New Roman" w:cs="Times New Roman"/>
          <w:color w:val="000000"/>
          <w:sz w:val="32"/>
          <w:szCs w:val="32"/>
        </w:rPr>
      </w:pPr>
      <w:r w:rsidRPr="00743B2C">
        <w:rPr>
          <w:rFonts w:ascii="Times New Roman" w:hAnsi="Times New Roman" w:cs="Times New Roman"/>
          <w:color w:val="000000"/>
          <w:sz w:val="32"/>
          <w:szCs w:val="32"/>
        </w:rPr>
        <w:t xml:space="preserve">- созданием необходимой современной инфраструктуры, </w:t>
      </w:r>
    </w:p>
    <w:p w:rsidR="004A5FDA" w:rsidRPr="00743B2C" w:rsidRDefault="004A5FDA" w:rsidP="005128CD">
      <w:pPr>
        <w:autoSpaceDE w:val="0"/>
        <w:autoSpaceDN w:val="0"/>
        <w:adjustRightInd w:val="0"/>
        <w:spacing w:after="0"/>
        <w:jc w:val="both"/>
        <w:rPr>
          <w:rFonts w:ascii="Times New Roman" w:hAnsi="Times New Roman" w:cs="Times New Roman"/>
          <w:color w:val="000000"/>
          <w:sz w:val="32"/>
          <w:szCs w:val="32"/>
        </w:rPr>
      </w:pPr>
      <w:r w:rsidRPr="00743B2C">
        <w:rPr>
          <w:rFonts w:ascii="Times New Roman" w:hAnsi="Times New Roman" w:cs="Times New Roman"/>
          <w:color w:val="000000"/>
          <w:sz w:val="32"/>
          <w:szCs w:val="32"/>
        </w:rPr>
        <w:t xml:space="preserve">- обновлением содержания образования, </w:t>
      </w:r>
    </w:p>
    <w:p w:rsidR="004A5FDA" w:rsidRPr="00743B2C" w:rsidRDefault="004A5FDA" w:rsidP="005128CD">
      <w:pPr>
        <w:autoSpaceDE w:val="0"/>
        <w:autoSpaceDN w:val="0"/>
        <w:adjustRightInd w:val="0"/>
        <w:spacing w:after="0"/>
        <w:jc w:val="both"/>
        <w:rPr>
          <w:rFonts w:ascii="Times New Roman" w:hAnsi="Times New Roman" w:cs="Times New Roman"/>
          <w:color w:val="000000"/>
          <w:sz w:val="32"/>
          <w:szCs w:val="32"/>
        </w:rPr>
      </w:pPr>
      <w:r w:rsidRPr="00743B2C">
        <w:rPr>
          <w:rFonts w:ascii="Times New Roman" w:hAnsi="Times New Roman" w:cs="Times New Roman"/>
          <w:color w:val="000000"/>
          <w:sz w:val="32"/>
          <w:szCs w:val="32"/>
        </w:rPr>
        <w:t xml:space="preserve">- подготовкой соответствующих профессиональных кадров, их переподготовкой и повышением квалификации, </w:t>
      </w:r>
    </w:p>
    <w:p w:rsidR="004A5FDA" w:rsidRPr="00743B2C" w:rsidRDefault="004A5FDA" w:rsidP="005128CD">
      <w:pPr>
        <w:spacing w:after="0"/>
        <w:jc w:val="both"/>
        <w:rPr>
          <w:rFonts w:ascii="Times New Roman" w:hAnsi="Times New Roman" w:cs="Times New Roman"/>
          <w:sz w:val="32"/>
          <w:szCs w:val="32"/>
        </w:rPr>
      </w:pPr>
      <w:r w:rsidRPr="00743B2C">
        <w:rPr>
          <w:rFonts w:ascii="Times New Roman" w:hAnsi="Times New Roman" w:cs="Times New Roman"/>
          <w:color w:val="000000"/>
          <w:sz w:val="32"/>
          <w:szCs w:val="32"/>
        </w:rPr>
        <w:t>- а также созданием наиболее эффективных механизмов управления этой сферой.</w:t>
      </w:r>
    </w:p>
    <w:p w:rsidR="00753DAA" w:rsidRPr="00743B2C" w:rsidRDefault="00753DAA" w:rsidP="005128CD">
      <w:pPr>
        <w:spacing w:after="0"/>
        <w:jc w:val="both"/>
        <w:rPr>
          <w:rFonts w:ascii="Times New Roman" w:eastAsia="Times New Roman" w:hAnsi="Times New Roman" w:cs="Times New Roman"/>
          <w:color w:val="2C2B2B"/>
          <w:sz w:val="32"/>
          <w:szCs w:val="32"/>
          <w:lang w:eastAsia="ru-RU"/>
        </w:rPr>
      </w:pPr>
    </w:p>
    <w:p w:rsidR="00753DAA" w:rsidRPr="00743B2C" w:rsidRDefault="00753DAA" w:rsidP="005128CD">
      <w:pPr>
        <w:autoSpaceDE w:val="0"/>
        <w:autoSpaceDN w:val="0"/>
        <w:adjustRightInd w:val="0"/>
        <w:spacing w:after="0"/>
        <w:rPr>
          <w:rFonts w:ascii="Times New Roman" w:hAnsi="Times New Roman" w:cs="Times New Roman"/>
          <w:color w:val="000000"/>
          <w:sz w:val="32"/>
          <w:szCs w:val="32"/>
        </w:rPr>
      </w:pPr>
    </w:p>
    <w:p w:rsidR="00753DAA" w:rsidRPr="00743B2C" w:rsidRDefault="00753DAA" w:rsidP="005128CD">
      <w:pPr>
        <w:spacing w:after="0"/>
        <w:jc w:val="both"/>
        <w:rPr>
          <w:rFonts w:ascii="Times New Roman" w:hAnsi="Times New Roman" w:cs="Times New Roman"/>
          <w:sz w:val="32"/>
          <w:szCs w:val="32"/>
        </w:rPr>
      </w:pPr>
      <w:r w:rsidRPr="00743B2C">
        <w:rPr>
          <w:rFonts w:ascii="Times New Roman" w:hAnsi="Times New Roman" w:cs="Times New Roman"/>
          <w:color w:val="000000"/>
          <w:sz w:val="32"/>
          <w:szCs w:val="32"/>
        </w:rPr>
        <w:t xml:space="preserve"> </w:t>
      </w:r>
      <w:r w:rsidRPr="00743B2C">
        <w:rPr>
          <w:rFonts w:ascii="Times New Roman" w:hAnsi="Times New Roman" w:cs="Times New Roman"/>
          <w:color w:val="000000"/>
          <w:sz w:val="32"/>
          <w:szCs w:val="32"/>
        </w:rPr>
        <w:tab/>
        <w:t xml:space="preserve">В 2020 году сохранилась тенденция ежегодного приоритетного финансирования сферы образования. За счет средств консолидированного </w:t>
      </w:r>
      <w:r w:rsidRPr="00743B2C">
        <w:rPr>
          <w:rFonts w:ascii="Times New Roman" w:hAnsi="Times New Roman" w:cs="Times New Roman"/>
          <w:sz w:val="32"/>
          <w:szCs w:val="32"/>
        </w:rPr>
        <w:t xml:space="preserve">бюджета расходы на образование составляют более </w:t>
      </w:r>
      <w:r w:rsidR="00F2540E" w:rsidRPr="00743B2C">
        <w:rPr>
          <w:rFonts w:ascii="Times New Roman" w:hAnsi="Times New Roman" w:cs="Times New Roman"/>
          <w:sz w:val="32"/>
          <w:szCs w:val="32"/>
        </w:rPr>
        <w:t xml:space="preserve"> 70</w:t>
      </w:r>
      <w:r w:rsidRPr="00743B2C">
        <w:rPr>
          <w:rFonts w:ascii="Times New Roman" w:hAnsi="Times New Roman" w:cs="Times New Roman"/>
          <w:sz w:val="32"/>
          <w:szCs w:val="32"/>
        </w:rPr>
        <w:t xml:space="preserve"> % .</w:t>
      </w:r>
    </w:p>
    <w:p w:rsidR="00D25643" w:rsidRPr="00743B2C" w:rsidRDefault="00D25643" w:rsidP="005128CD">
      <w:pPr>
        <w:spacing w:after="0"/>
        <w:ind w:firstLine="708"/>
        <w:jc w:val="both"/>
        <w:rPr>
          <w:rFonts w:ascii="Times New Roman" w:hAnsi="Times New Roman" w:cs="Times New Roman"/>
          <w:sz w:val="32"/>
          <w:szCs w:val="32"/>
          <w:shd w:val="clear" w:color="auto" w:fill="FFFFFF"/>
        </w:rPr>
      </w:pPr>
      <w:r w:rsidRPr="00743B2C">
        <w:rPr>
          <w:rFonts w:ascii="Times New Roman" w:hAnsi="Times New Roman" w:cs="Times New Roman"/>
          <w:sz w:val="32"/>
          <w:szCs w:val="32"/>
          <w:shd w:val="clear" w:color="auto" w:fill="FFFFFF"/>
        </w:rPr>
        <w:t>В рамках федерального проекта «</w:t>
      </w:r>
      <w:r w:rsidRPr="00743B2C">
        <w:rPr>
          <w:rStyle w:val="a6"/>
          <w:rFonts w:ascii="Times New Roman" w:hAnsi="Times New Roman" w:cs="Times New Roman"/>
          <w:b w:val="0"/>
          <w:sz w:val="32"/>
          <w:szCs w:val="32"/>
          <w:shd w:val="clear" w:color="auto" w:fill="FFFFFF"/>
        </w:rPr>
        <w:t>Содействие занятости женщин – создание условий дошкольного образования для детей в возрасте до трех лет</w:t>
      </w:r>
      <w:r w:rsidRPr="00743B2C">
        <w:rPr>
          <w:rFonts w:ascii="Times New Roman" w:hAnsi="Times New Roman" w:cs="Times New Roman"/>
          <w:sz w:val="32"/>
          <w:szCs w:val="32"/>
          <w:shd w:val="clear" w:color="auto" w:fill="FFFFFF"/>
        </w:rPr>
        <w:t>» нацпроекта «</w:t>
      </w:r>
      <w:hyperlink r:id="rId5" w:tooltip="Демография" w:history="1">
        <w:r w:rsidRPr="00743B2C">
          <w:rPr>
            <w:rStyle w:val="a7"/>
            <w:rFonts w:ascii="Times New Roman" w:hAnsi="Times New Roman" w:cs="Times New Roman"/>
            <w:color w:val="auto"/>
            <w:sz w:val="32"/>
            <w:szCs w:val="32"/>
            <w:u w:val="none"/>
            <w:shd w:val="clear" w:color="auto" w:fill="FFFFFF"/>
          </w:rPr>
          <w:t>Демография</w:t>
        </w:r>
      </w:hyperlink>
      <w:r w:rsidRPr="00743B2C">
        <w:rPr>
          <w:rFonts w:ascii="Times New Roman" w:hAnsi="Times New Roman" w:cs="Times New Roman"/>
          <w:sz w:val="32"/>
          <w:szCs w:val="32"/>
          <w:shd w:val="clear" w:color="auto" w:fill="FFFFFF"/>
        </w:rPr>
        <w:t>»</w:t>
      </w:r>
      <w:r w:rsidR="00AE587E" w:rsidRPr="00743B2C">
        <w:rPr>
          <w:rFonts w:ascii="Times New Roman" w:hAnsi="Times New Roman" w:cs="Times New Roman"/>
          <w:sz w:val="32"/>
          <w:szCs w:val="32"/>
          <w:shd w:val="clear" w:color="auto" w:fill="FFFFFF"/>
        </w:rPr>
        <w:t xml:space="preserve"> построена пристройка к детскому саду №5 «Улыбка» на 60 детей.</w:t>
      </w:r>
    </w:p>
    <w:p w:rsidR="00AE587E" w:rsidRPr="00743B2C" w:rsidRDefault="00261E10" w:rsidP="005128CD">
      <w:pPr>
        <w:spacing w:after="0"/>
        <w:ind w:firstLine="708"/>
        <w:jc w:val="both"/>
        <w:rPr>
          <w:rFonts w:ascii="Times New Roman" w:hAnsi="Times New Roman" w:cs="Times New Roman"/>
          <w:sz w:val="32"/>
          <w:szCs w:val="32"/>
          <w:shd w:val="clear" w:color="auto" w:fill="FFFFFF"/>
        </w:rPr>
      </w:pPr>
      <w:r w:rsidRPr="00743B2C">
        <w:rPr>
          <w:rFonts w:ascii="Times New Roman" w:hAnsi="Times New Roman" w:cs="Times New Roman"/>
          <w:sz w:val="32"/>
          <w:szCs w:val="32"/>
          <w:shd w:val="clear" w:color="auto" w:fill="FFFFFF"/>
        </w:rPr>
        <w:t>Завершен</w:t>
      </w:r>
      <w:r w:rsidR="00AE587E" w:rsidRPr="00743B2C">
        <w:rPr>
          <w:rFonts w:ascii="Times New Roman" w:hAnsi="Times New Roman" w:cs="Times New Roman"/>
          <w:sz w:val="32"/>
          <w:szCs w:val="32"/>
          <w:shd w:val="clear" w:color="auto" w:fill="FFFFFF"/>
        </w:rPr>
        <w:t xml:space="preserve"> капитальный ремонт здания средней школы ст</w:t>
      </w:r>
      <w:proofErr w:type="gramStart"/>
      <w:r w:rsidR="00AE587E" w:rsidRPr="00743B2C">
        <w:rPr>
          <w:rFonts w:ascii="Times New Roman" w:hAnsi="Times New Roman" w:cs="Times New Roman"/>
          <w:sz w:val="32"/>
          <w:szCs w:val="32"/>
          <w:shd w:val="clear" w:color="auto" w:fill="FFFFFF"/>
        </w:rPr>
        <w:t>.Н</w:t>
      </w:r>
      <w:proofErr w:type="gramEnd"/>
      <w:r w:rsidR="00AE587E" w:rsidRPr="00743B2C">
        <w:rPr>
          <w:rFonts w:ascii="Times New Roman" w:hAnsi="Times New Roman" w:cs="Times New Roman"/>
          <w:sz w:val="32"/>
          <w:szCs w:val="32"/>
          <w:shd w:val="clear" w:color="auto" w:fill="FFFFFF"/>
        </w:rPr>
        <w:t>иколаевская.</w:t>
      </w:r>
    </w:p>
    <w:p w:rsidR="00AE587E" w:rsidRPr="00743B2C" w:rsidRDefault="00AE587E" w:rsidP="005128CD">
      <w:pPr>
        <w:spacing w:after="0"/>
        <w:ind w:firstLine="708"/>
        <w:jc w:val="both"/>
        <w:rPr>
          <w:rFonts w:ascii="Times New Roman" w:hAnsi="Times New Roman" w:cs="Times New Roman"/>
          <w:color w:val="000000"/>
          <w:sz w:val="32"/>
          <w:szCs w:val="32"/>
          <w:shd w:val="clear" w:color="auto" w:fill="FFFFFF"/>
        </w:rPr>
      </w:pPr>
      <w:r w:rsidRPr="00743B2C">
        <w:rPr>
          <w:rFonts w:ascii="Times New Roman" w:hAnsi="Times New Roman" w:cs="Times New Roman"/>
          <w:color w:val="000000"/>
          <w:sz w:val="32"/>
          <w:szCs w:val="32"/>
          <w:shd w:val="clear" w:color="auto" w:fill="FFFFFF"/>
        </w:rPr>
        <w:t xml:space="preserve">Благодаря соглашению на финансовое обеспечение мероприятий федеральной целевой программы "Развитие физической культуры и спорта в Российской Федерации на 2016 - 2020 годы" на территории </w:t>
      </w:r>
      <w:r w:rsidRPr="00743B2C">
        <w:rPr>
          <w:rFonts w:ascii="Times New Roman" w:hAnsi="Times New Roman" w:cs="Times New Roman"/>
          <w:color w:val="000000"/>
          <w:sz w:val="32"/>
          <w:szCs w:val="32"/>
          <w:shd w:val="clear" w:color="auto" w:fill="FFFFFF"/>
        </w:rPr>
        <w:lastRenderedPageBreak/>
        <w:t>школы №2 г</w:t>
      </w:r>
      <w:proofErr w:type="gramStart"/>
      <w:r w:rsidRPr="00743B2C">
        <w:rPr>
          <w:rFonts w:ascii="Times New Roman" w:hAnsi="Times New Roman" w:cs="Times New Roman"/>
          <w:color w:val="000000"/>
          <w:sz w:val="32"/>
          <w:szCs w:val="32"/>
          <w:shd w:val="clear" w:color="auto" w:fill="FFFFFF"/>
        </w:rPr>
        <w:t>.Д</w:t>
      </w:r>
      <w:proofErr w:type="gramEnd"/>
      <w:r w:rsidRPr="00743B2C">
        <w:rPr>
          <w:rFonts w:ascii="Times New Roman" w:hAnsi="Times New Roman" w:cs="Times New Roman"/>
          <w:color w:val="000000"/>
          <w:sz w:val="32"/>
          <w:szCs w:val="32"/>
          <w:shd w:val="clear" w:color="auto" w:fill="FFFFFF"/>
        </w:rPr>
        <w:t>игоры построена многофункциональная игровая площадка.</w:t>
      </w:r>
    </w:p>
    <w:p w:rsidR="007D0849" w:rsidRPr="00743B2C" w:rsidRDefault="00753DAA" w:rsidP="005128CD">
      <w:pPr>
        <w:spacing w:after="0"/>
        <w:ind w:firstLine="708"/>
        <w:jc w:val="both"/>
        <w:rPr>
          <w:rFonts w:ascii="Times New Roman" w:hAnsi="Times New Roman" w:cs="Times New Roman"/>
          <w:sz w:val="32"/>
          <w:szCs w:val="32"/>
        </w:rPr>
      </w:pPr>
      <w:r w:rsidRPr="00743B2C">
        <w:rPr>
          <w:rFonts w:ascii="Times New Roman" w:hAnsi="Times New Roman" w:cs="Times New Roman"/>
          <w:sz w:val="32"/>
          <w:szCs w:val="32"/>
        </w:rPr>
        <w:t xml:space="preserve">На совершенствование инфраструктуры образовательных учреждений </w:t>
      </w:r>
      <w:r w:rsidR="00E468B9" w:rsidRPr="00743B2C">
        <w:rPr>
          <w:rFonts w:ascii="Times New Roman" w:hAnsi="Times New Roman" w:cs="Times New Roman"/>
          <w:sz w:val="32"/>
          <w:szCs w:val="32"/>
        </w:rPr>
        <w:t xml:space="preserve">из муниципального бюджета </w:t>
      </w:r>
      <w:r w:rsidRPr="00743B2C">
        <w:rPr>
          <w:rFonts w:ascii="Times New Roman" w:hAnsi="Times New Roman" w:cs="Times New Roman"/>
          <w:sz w:val="32"/>
          <w:szCs w:val="32"/>
        </w:rPr>
        <w:t xml:space="preserve">было направлено </w:t>
      </w:r>
      <w:r w:rsidR="00E76C4A" w:rsidRPr="00743B2C">
        <w:rPr>
          <w:rFonts w:ascii="Times New Roman" w:hAnsi="Times New Roman" w:cs="Times New Roman"/>
          <w:sz w:val="32"/>
          <w:szCs w:val="32"/>
        </w:rPr>
        <w:t xml:space="preserve">4874,0 </w:t>
      </w:r>
      <w:r w:rsidR="00242E61" w:rsidRPr="00743B2C">
        <w:rPr>
          <w:rFonts w:ascii="Times New Roman" w:hAnsi="Times New Roman" w:cs="Times New Roman"/>
          <w:sz w:val="32"/>
          <w:szCs w:val="32"/>
        </w:rPr>
        <w:t xml:space="preserve"> </w:t>
      </w:r>
      <w:r w:rsidRPr="00743B2C">
        <w:rPr>
          <w:rFonts w:ascii="Times New Roman" w:hAnsi="Times New Roman" w:cs="Times New Roman"/>
          <w:sz w:val="32"/>
          <w:szCs w:val="32"/>
        </w:rPr>
        <w:t xml:space="preserve">тыс. рублей. Это позволило провести капитальный ремонт помещений </w:t>
      </w:r>
      <w:r w:rsidR="007D0849" w:rsidRPr="00743B2C">
        <w:rPr>
          <w:rFonts w:ascii="Times New Roman" w:hAnsi="Times New Roman" w:cs="Times New Roman"/>
          <w:sz w:val="32"/>
          <w:szCs w:val="32"/>
        </w:rPr>
        <w:t xml:space="preserve">в </w:t>
      </w:r>
      <w:r w:rsidRPr="00743B2C">
        <w:rPr>
          <w:rFonts w:ascii="Times New Roman" w:hAnsi="Times New Roman" w:cs="Times New Roman"/>
          <w:sz w:val="32"/>
          <w:szCs w:val="32"/>
        </w:rPr>
        <w:t>школе №3 г</w:t>
      </w:r>
      <w:proofErr w:type="gramStart"/>
      <w:r w:rsidRPr="00743B2C">
        <w:rPr>
          <w:rFonts w:ascii="Times New Roman" w:hAnsi="Times New Roman" w:cs="Times New Roman"/>
          <w:sz w:val="32"/>
          <w:szCs w:val="32"/>
        </w:rPr>
        <w:t>.Д</w:t>
      </w:r>
      <w:proofErr w:type="gramEnd"/>
      <w:r w:rsidRPr="00743B2C">
        <w:rPr>
          <w:rFonts w:ascii="Times New Roman" w:hAnsi="Times New Roman" w:cs="Times New Roman"/>
          <w:sz w:val="32"/>
          <w:szCs w:val="32"/>
        </w:rPr>
        <w:t>игоры</w:t>
      </w:r>
      <w:r w:rsidR="007D0849" w:rsidRPr="00743B2C">
        <w:rPr>
          <w:rFonts w:ascii="Times New Roman" w:hAnsi="Times New Roman" w:cs="Times New Roman"/>
          <w:sz w:val="32"/>
          <w:szCs w:val="32"/>
        </w:rPr>
        <w:t xml:space="preserve"> для создания новых мест дополнительного образования, создать условия для функционирования</w:t>
      </w:r>
      <w:r w:rsidR="00172239" w:rsidRPr="00743B2C">
        <w:rPr>
          <w:rFonts w:ascii="Times New Roman" w:hAnsi="Times New Roman" w:cs="Times New Roman"/>
          <w:sz w:val="32"/>
          <w:szCs w:val="32"/>
        </w:rPr>
        <w:t xml:space="preserve"> центров «Точка Роста» в</w:t>
      </w:r>
      <w:r w:rsidR="00242E61" w:rsidRPr="00743B2C">
        <w:rPr>
          <w:rFonts w:ascii="Times New Roman" w:hAnsi="Times New Roman" w:cs="Times New Roman"/>
          <w:sz w:val="32"/>
          <w:szCs w:val="32"/>
        </w:rPr>
        <w:t xml:space="preserve"> </w:t>
      </w:r>
      <w:r w:rsidR="007D0849" w:rsidRPr="00743B2C">
        <w:rPr>
          <w:rFonts w:ascii="Times New Roman" w:hAnsi="Times New Roman" w:cs="Times New Roman"/>
          <w:sz w:val="32"/>
          <w:szCs w:val="32"/>
        </w:rPr>
        <w:t>школах №1, №2 г.Дигоры</w:t>
      </w:r>
      <w:r w:rsidR="00172239" w:rsidRPr="00743B2C">
        <w:rPr>
          <w:rFonts w:ascii="Times New Roman" w:hAnsi="Times New Roman" w:cs="Times New Roman"/>
          <w:sz w:val="32"/>
          <w:szCs w:val="32"/>
        </w:rPr>
        <w:t xml:space="preserve">, </w:t>
      </w:r>
      <w:r w:rsidR="00242E61" w:rsidRPr="00743B2C">
        <w:rPr>
          <w:rFonts w:ascii="Times New Roman" w:hAnsi="Times New Roman" w:cs="Times New Roman"/>
          <w:sz w:val="32"/>
          <w:szCs w:val="32"/>
        </w:rPr>
        <w:t xml:space="preserve"> </w:t>
      </w:r>
      <w:r w:rsidR="00172239" w:rsidRPr="00743B2C">
        <w:rPr>
          <w:rFonts w:ascii="Times New Roman" w:hAnsi="Times New Roman" w:cs="Times New Roman"/>
          <w:sz w:val="32"/>
          <w:szCs w:val="32"/>
        </w:rPr>
        <w:t>ст.Николаевская, с.Карман</w:t>
      </w:r>
      <w:r w:rsidR="007D0849" w:rsidRPr="00743B2C">
        <w:rPr>
          <w:rFonts w:ascii="Times New Roman" w:hAnsi="Times New Roman" w:cs="Times New Roman"/>
          <w:sz w:val="32"/>
          <w:szCs w:val="32"/>
        </w:rPr>
        <w:t>.</w:t>
      </w:r>
      <w:r w:rsidRPr="00743B2C">
        <w:rPr>
          <w:rFonts w:ascii="Times New Roman" w:eastAsia="Calibri" w:hAnsi="Times New Roman" w:cs="Times New Roman"/>
          <w:color w:val="FF0000"/>
          <w:sz w:val="32"/>
          <w:szCs w:val="32"/>
        </w:rPr>
        <w:t xml:space="preserve"> </w:t>
      </w:r>
      <w:r w:rsidR="007D0849" w:rsidRPr="00743B2C">
        <w:rPr>
          <w:rFonts w:ascii="Times New Roman" w:eastAsia="Calibri" w:hAnsi="Times New Roman" w:cs="Times New Roman"/>
          <w:sz w:val="32"/>
          <w:szCs w:val="32"/>
        </w:rPr>
        <w:t>Проведена реконструкция столово</w:t>
      </w:r>
      <w:r w:rsidR="00AE587E" w:rsidRPr="00743B2C">
        <w:rPr>
          <w:rFonts w:ascii="Times New Roman" w:eastAsia="Calibri" w:hAnsi="Times New Roman" w:cs="Times New Roman"/>
          <w:sz w:val="32"/>
          <w:szCs w:val="32"/>
        </w:rPr>
        <w:t>й в школе №3 г</w:t>
      </w:r>
      <w:proofErr w:type="gramStart"/>
      <w:r w:rsidR="00AE587E" w:rsidRPr="00743B2C">
        <w:rPr>
          <w:rFonts w:ascii="Times New Roman" w:eastAsia="Calibri" w:hAnsi="Times New Roman" w:cs="Times New Roman"/>
          <w:sz w:val="32"/>
          <w:szCs w:val="32"/>
        </w:rPr>
        <w:t>.Д</w:t>
      </w:r>
      <w:proofErr w:type="gramEnd"/>
      <w:r w:rsidR="00AE587E" w:rsidRPr="00743B2C">
        <w:rPr>
          <w:rFonts w:ascii="Times New Roman" w:eastAsia="Calibri" w:hAnsi="Times New Roman" w:cs="Times New Roman"/>
          <w:sz w:val="32"/>
          <w:szCs w:val="32"/>
        </w:rPr>
        <w:t>игоры и оснащен</w:t>
      </w:r>
      <w:r w:rsidR="007D0849" w:rsidRPr="00743B2C">
        <w:rPr>
          <w:rFonts w:ascii="Times New Roman" w:eastAsia="Calibri" w:hAnsi="Times New Roman" w:cs="Times New Roman"/>
          <w:sz w:val="32"/>
          <w:szCs w:val="32"/>
        </w:rPr>
        <w:t>а современным технологическим оборудованием.</w:t>
      </w:r>
    </w:p>
    <w:p w:rsidR="00753DAA" w:rsidRPr="00743B2C" w:rsidRDefault="00753DAA" w:rsidP="005128CD">
      <w:pPr>
        <w:spacing w:after="0"/>
        <w:jc w:val="both"/>
        <w:rPr>
          <w:rFonts w:ascii="Times New Roman" w:hAnsi="Times New Roman" w:cs="Times New Roman"/>
          <w:sz w:val="32"/>
          <w:szCs w:val="32"/>
        </w:rPr>
      </w:pPr>
      <w:r w:rsidRPr="00743B2C">
        <w:rPr>
          <w:rFonts w:ascii="Times New Roman" w:hAnsi="Times New Roman" w:cs="Times New Roman"/>
          <w:sz w:val="32"/>
          <w:szCs w:val="32"/>
        </w:rPr>
        <w:t xml:space="preserve">Особое внимание было уделено вопросам противопожарной и антитеррористической безопасности.  </w:t>
      </w:r>
      <w:r w:rsidR="007D0849" w:rsidRPr="00743B2C">
        <w:rPr>
          <w:rFonts w:ascii="Times New Roman" w:hAnsi="Times New Roman" w:cs="Times New Roman"/>
          <w:sz w:val="32"/>
          <w:szCs w:val="32"/>
        </w:rPr>
        <w:t>В 2020 году в средней школе №2 г</w:t>
      </w:r>
      <w:proofErr w:type="gramStart"/>
      <w:r w:rsidR="007D0849" w:rsidRPr="00743B2C">
        <w:rPr>
          <w:rFonts w:ascii="Times New Roman" w:hAnsi="Times New Roman" w:cs="Times New Roman"/>
          <w:sz w:val="32"/>
          <w:szCs w:val="32"/>
        </w:rPr>
        <w:t>.Д</w:t>
      </w:r>
      <w:proofErr w:type="gramEnd"/>
      <w:r w:rsidR="007D0849" w:rsidRPr="00743B2C">
        <w:rPr>
          <w:rFonts w:ascii="Times New Roman" w:hAnsi="Times New Roman" w:cs="Times New Roman"/>
          <w:sz w:val="32"/>
          <w:szCs w:val="32"/>
        </w:rPr>
        <w:t xml:space="preserve">игоры установлена  АПС и в МКОУ ООШ </w:t>
      </w:r>
      <w:proofErr w:type="spellStart"/>
      <w:r w:rsidR="007D0849" w:rsidRPr="00743B2C">
        <w:rPr>
          <w:rFonts w:ascii="Times New Roman" w:hAnsi="Times New Roman" w:cs="Times New Roman"/>
          <w:sz w:val="32"/>
          <w:szCs w:val="32"/>
        </w:rPr>
        <w:t>с.Синдзикау</w:t>
      </w:r>
      <w:proofErr w:type="spellEnd"/>
      <w:r w:rsidR="007D0849" w:rsidRPr="00743B2C">
        <w:rPr>
          <w:rFonts w:ascii="Times New Roman" w:hAnsi="Times New Roman" w:cs="Times New Roman"/>
          <w:sz w:val="32"/>
          <w:szCs w:val="32"/>
        </w:rPr>
        <w:t xml:space="preserve"> проведен монтаж </w:t>
      </w:r>
      <w:r w:rsidRPr="00743B2C">
        <w:rPr>
          <w:rFonts w:ascii="Times New Roman" w:hAnsi="Times New Roman" w:cs="Times New Roman"/>
          <w:sz w:val="32"/>
          <w:szCs w:val="32"/>
        </w:rPr>
        <w:t xml:space="preserve">АПС. </w:t>
      </w:r>
      <w:r w:rsidR="00F2540E" w:rsidRPr="00743B2C">
        <w:rPr>
          <w:rFonts w:ascii="Times New Roman" w:hAnsi="Times New Roman" w:cs="Times New Roman"/>
          <w:sz w:val="32"/>
          <w:szCs w:val="32"/>
        </w:rPr>
        <w:t>В настоящее время завершаются работы по монтажу и наладке системы безопасности во всех учреждениях образования.</w:t>
      </w:r>
      <w:r w:rsidRPr="00743B2C">
        <w:rPr>
          <w:rFonts w:ascii="Times New Roman" w:hAnsi="Times New Roman" w:cs="Times New Roman"/>
          <w:sz w:val="32"/>
          <w:szCs w:val="32"/>
        </w:rPr>
        <w:t xml:space="preserve">  </w:t>
      </w:r>
    </w:p>
    <w:p w:rsidR="00CD6634" w:rsidRPr="00743B2C" w:rsidRDefault="00CD6634" w:rsidP="005128CD">
      <w:pPr>
        <w:spacing w:after="0"/>
        <w:jc w:val="both"/>
        <w:rPr>
          <w:rFonts w:ascii="Times New Roman" w:eastAsia="Times New Roman" w:hAnsi="Times New Roman" w:cs="Times New Roman"/>
          <w:color w:val="2C2B2B"/>
          <w:sz w:val="32"/>
          <w:szCs w:val="32"/>
          <w:lang w:eastAsia="ru-RU"/>
        </w:rPr>
      </w:pPr>
      <w:r w:rsidRPr="00743B2C">
        <w:rPr>
          <w:rFonts w:ascii="Times New Roman" w:eastAsia="Times New Roman" w:hAnsi="Times New Roman" w:cs="Times New Roman"/>
          <w:color w:val="2C2B2B"/>
          <w:sz w:val="32"/>
          <w:szCs w:val="32"/>
          <w:lang w:eastAsia="ru-RU"/>
        </w:rPr>
        <w:t xml:space="preserve">      </w:t>
      </w:r>
      <w:r w:rsidRPr="00743B2C">
        <w:rPr>
          <w:rFonts w:ascii="Times New Roman" w:eastAsia="Times New Roman" w:hAnsi="Times New Roman" w:cs="Times New Roman"/>
          <w:color w:val="2C2B2B"/>
          <w:sz w:val="32"/>
          <w:szCs w:val="32"/>
          <w:lang w:eastAsia="ru-RU"/>
        </w:rPr>
        <w:tab/>
        <w:t xml:space="preserve">В  2019/20  учебном  году в системе образования </w:t>
      </w:r>
      <w:r w:rsidR="00172239" w:rsidRPr="00743B2C">
        <w:rPr>
          <w:rFonts w:ascii="Times New Roman" w:eastAsia="Times New Roman" w:hAnsi="Times New Roman" w:cs="Times New Roman"/>
          <w:color w:val="2C2B2B"/>
          <w:sz w:val="32"/>
          <w:szCs w:val="32"/>
          <w:lang w:eastAsia="ru-RU"/>
        </w:rPr>
        <w:t xml:space="preserve">района </w:t>
      </w:r>
      <w:r w:rsidRPr="00743B2C">
        <w:rPr>
          <w:rFonts w:ascii="Times New Roman" w:eastAsia="Times New Roman" w:hAnsi="Times New Roman" w:cs="Times New Roman"/>
          <w:color w:val="2C2B2B"/>
          <w:sz w:val="32"/>
          <w:szCs w:val="32"/>
          <w:lang w:eastAsia="ru-RU"/>
        </w:rPr>
        <w:t xml:space="preserve">произошли незначительные изменения. В с. </w:t>
      </w:r>
      <w:proofErr w:type="spellStart"/>
      <w:r w:rsidRPr="00743B2C">
        <w:rPr>
          <w:rFonts w:ascii="Times New Roman" w:eastAsia="Times New Roman" w:hAnsi="Times New Roman" w:cs="Times New Roman"/>
          <w:color w:val="2C2B2B"/>
          <w:sz w:val="32"/>
          <w:szCs w:val="32"/>
          <w:lang w:eastAsia="ru-RU"/>
        </w:rPr>
        <w:t>Кора-Урсдон</w:t>
      </w:r>
      <w:proofErr w:type="spellEnd"/>
      <w:r w:rsidRPr="00743B2C">
        <w:rPr>
          <w:rFonts w:ascii="Times New Roman" w:eastAsia="Times New Roman" w:hAnsi="Times New Roman" w:cs="Times New Roman"/>
          <w:color w:val="2C2B2B"/>
          <w:sz w:val="32"/>
          <w:szCs w:val="32"/>
          <w:lang w:eastAsia="ru-RU"/>
        </w:rPr>
        <w:t xml:space="preserve"> два дошкольных учреждения (детский сад №6 и №7) реорганизованы путем объединения. Таким образом, сегодня </w:t>
      </w:r>
      <w:r w:rsidR="00CA22AC" w:rsidRPr="00743B2C">
        <w:rPr>
          <w:rFonts w:ascii="Times New Roman" w:eastAsia="Times New Roman" w:hAnsi="Times New Roman" w:cs="Times New Roman"/>
          <w:color w:val="2C2B2B"/>
          <w:sz w:val="32"/>
          <w:szCs w:val="32"/>
          <w:lang w:eastAsia="ru-RU"/>
        </w:rPr>
        <w:t>у нас функционируют 10 школ, 9 дошкольных учреждений и 3 учреждения дополнительного образования.</w:t>
      </w:r>
    </w:p>
    <w:p w:rsidR="00CD6634" w:rsidRPr="00743B2C" w:rsidRDefault="00CD6634" w:rsidP="005128CD">
      <w:pPr>
        <w:spacing w:after="0"/>
        <w:ind w:firstLine="708"/>
        <w:jc w:val="both"/>
        <w:rPr>
          <w:rFonts w:ascii="Times New Roman" w:eastAsia="Times New Roman" w:hAnsi="Times New Roman" w:cs="Times New Roman"/>
          <w:color w:val="2C2B2B"/>
          <w:sz w:val="32"/>
          <w:szCs w:val="32"/>
          <w:lang w:eastAsia="ru-RU"/>
        </w:rPr>
      </w:pPr>
      <w:r w:rsidRPr="00743B2C">
        <w:rPr>
          <w:rFonts w:ascii="Times New Roman" w:eastAsia="Times New Roman" w:hAnsi="Times New Roman" w:cs="Times New Roman"/>
          <w:color w:val="2C2B2B"/>
          <w:sz w:val="32"/>
          <w:szCs w:val="32"/>
          <w:lang w:eastAsia="ru-RU"/>
        </w:rPr>
        <w:t xml:space="preserve">Образовательное пространство района предоставляет возможности для получения образования на всех уровнях общего образования и определяет нашу с вами ответственность за обеспечение современных условий и качественного образования подрастающего поколения.  </w:t>
      </w:r>
    </w:p>
    <w:p w:rsidR="00CD6634" w:rsidRPr="00743B2C" w:rsidRDefault="00261E10" w:rsidP="005128CD">
      <w:pPr>
        <w:spacing w:after="0"/>
        <w:jc w:val="both"/>
        <w:rPr>
          <w:rFonts w:ascii="Times New Roman" w:eastAsia="Times New Roman" w:hAnsi="Times New Roman" w:cs="Times New Roman"/>
          <w:color w:val="2C2B2B"/>
          <w:sz w:val="32"/>
          <w:szCs w:val="32"/>
          <w:lang w:eastAsia="ru-RU"/>
        </w:rPr>
      </w:pPr>
      <w:r w:rsidRPr="00743B2C">
        <w:rPr>
          <w:rFonts w:ascii="Times New Roman" w:eastAsia="Times New Roman" w:hAnsi="Times New Roman" w:cs="Times New Roman"/>
          <w:color w:val="2C2B2B"/>
          <w:sz w:val="32"/>
          <w:szCs w:val="32"/>
          <w:lang w:eastAsia="ru-RU"/>
        </w:rPr>
        <w:t xml:space="preserve">       </w:t>
      </w:r>
      <w:r w:rsidR="00CD6634" w:rsidRPr="00743B2C">
        <w:rPr>
          <w:rFonts w:ascii="Times New Roman" w:eastAsia="Times New Roman" w:hAnsi="Times New Roman" w:cs="Times New Roman"/>
          <w:color w:val="2C2B2B"/>
          <w:sz w:val="32"/>
          <w:szCs w:val="32"/>
          <w:lang w:eastAsia="ru-RU"/>
        </w:rPr>
        <w:t>Национальные проекты  образования, которые  стартовали  в 2019  году, направлены как на новые ориентиры в развитии всей системы образования, так и  на получение его нового качества. Школы нашего района стали участниками федеральных проектов. Все эти проекты обозначают круг тех приоритетов, которые должны быть реализованы во всех образовательных учр</w:t>
      </w:r>
      <w:r w:rsidR="00172239" w:rsidRPr="00743B2C">
        <w:rPr>
          <w:rFonts w:ascii="Times New Roman" w:eastAsia="Times New Roman" w:hAnsi="Times New Roman" w:cs="Times New Roman"/>
          <w:color w:val="2C2B2B"/>
          <w:sz w:val="32"/>
          <w:szCs w:val="32"/>
          <w:lang w:eastAsia="ru-RU"/>
        </w:rPr>
        <w:t xml:space="preserve">еждениях. Большое внимание </w:t>
      </w:r>
      <w:r w:rsidR="00CD6634" w:rsidRPr="00743B2C">
        <w:rPr>
          <w:rFonts w:ascii="Times New Roman" w:eastAsia="Times New Roman" w:hAnsi="Times New Roman" w:cs="Times New Roman"/>
          <w:color w:val="2C2B2B"/>
          <w:sz w:val="32"/>
          <w:szCs w:val="32"/>
          <w:lang w:eastAsia="ru-RU"/>
        </w:rPr>
        <w:t xml:space="preserve"> уделя</w:t>
      </w:r>
      <w:r w:rsidR="00172239" w:rsidRPr="00743B2C">
        <w:rPr>
          <w:rFonts w:ascii="Times New Roman" w:eastAsia="Times New Roman" w:hAnsi="Times New Roman" w:cs="Times New Roman"/>
          <w:color w:val="2C2B2B"/>
          <w:sz w:val="32"/>
          <w:szCs w:val="32"/>
          <w:lang w:eastAsia="ru-RU"/>
        </w:rPr>
        <w:t>ет</w:t>
      </w:r>
      <w:r w:rsidR="00CD6634" w:rsidRPr="00743B2C">
        <w:rPr>
          <w:rFonts w:ascii="Times New Roman" w:eastAsia="Times New Roman" w:hAnsi="Times New Roman" w:cs="Times New Roman"/>
          <w:color w:val="2C2B2B"/>
          <w:sz w:val="32"/>
          <w:szCs w:val="32"/>
          <w:lang w:eastAsia="ru-RU"/>
        </w:rPr>
        <w:t xml:space="preserve">ся внедрению новых образовательных технологий, методов обучения и воспитания, созданию условий для поддержки общественных </w:t>
      </w:r>
      <w:r w:rsidR="00CD6634" w:rsidRPr="00743B2C">
        <w:rPr>
          <w:rFonts w:ascii="Times New Roman" w:eastAsia="Times New Roman" w:hAnsi="Times New Roman" w:cs="Times New Roman"/>
          <w:color w:val="2C2B2B"/>
          <w:sz w:val="32"/>
          <w:szCs w:val="32"/>
          <w:lang w:eastAsia="ru-RU"/>
        </w:rPr>
        <w:lastRenderedPageBreak/>
        <w:t xml:space="preserve">инициатив и проектов; формированию эффективной системы выявления, поддержки и развития способностей и талантов у детей и молодежи и направленной на самоопределение и профессиональную ориентацию всех обучающихся. </w:t>
      </w:r>
    </w:p>
    <w:p w:rsidR="00CD6634" w:rsidRPr="00743B2C" w:rsidRDefault="00CD6634" w:rsidP="005128CD">
      <w:pPr>
        <w:shd w:val="clear" w:color="auto" w:fill="FFFFFF"/>
        <w:spacing w:before="100" w:after="0"/>
        <w:ind w:firstLine="708"/>
        <w:jc w:val="both"/>
        <w:rPr>
          <w:rFonts w:ascii="Times New Roman" w:eastAsia="Times New Roman" w:hAnsi="Times New Roman" w:cs="Times New Roman"/>
          <w:color w:val="2C2B2B"/>
          <w:sz w:val="32"/>
          <w:szCs w:val="32"/>
          <w:lang w:eastAsia="ru-RU"/>
        </w:rPr>
      </w:pPr>
      <w:r w:rsidRPr="00743B2C">
        <w:rPr>
          <w:rFonts w:ascii="Times New Roman" w:eastAsia="Times New Roman" w:hAnsi="Times New Roman" w:cs="Times New Roman"/>
          <w:color w:val="2C2B2B"/>
          <w:sz w:val="32"/>
          <w:szCs w:val="32"/>
          <w:lang w:eastAsia="ru-RU"/>
        </w:rPr>
        <w:t>Продолжится создание современной и безопасной цифровой образовательной среды, обеспечивающей высокое качество и доступность образования всех видов и уровней. С сентября 2020 го</w:t>
      </w:r>
      <w:r w:rsidR="00D25643" w:rsidRPr="00743B2C">
        <w:rPr>
          <w:rFonts w:ascii="Times New Roman" w:eastAsia="Times New Roman" w:hAnsi="Times New Roman" w:cs="Times New Roman"/>
          <w:color w:val="2C2B2B"/>
          <w:sz w:val="32"/>
          <w:szCs w:val="32"/>
          <w:lang w:eastAsia="ru-RU"/>
        </w:rPr>
        <w:t>да</w:t>
      </w:r>
      <w:r w:rsidRPr="00743B2C">
        <w:rPr>
          <w:rFonts w:ascii="Times New Roman" w:eastAsia="Times New Roman" w:hAnsi="Times New Roman" w:cs="Times New Roman"/>
          <w:color w:val="2C2B2B"/>
          <w:sz w:val="32"/>
          <w:szCs w:val="32"/>
          <w:lang w:eastAsia="ru-RU"/>
        </w:rPr>
        <w:t xml:space="preserve"> Центры «Точка роста» будут функционировать  на базе МКОУ СОШ №1 и №2 г</w:t>
      </w:r>
      <w:proofErr w:type="gramStart"/>
      <w:r w:rsidRPr="00743B2C">
        <w:rPr>
          <w:rFonts w:ascii="Times New Roman" w:eastAsia="Times New Roman" w:hAnsi="Times New Roman" w:cs="Times New Roman"/>
          <w:color w:val="2C2B2B"/>
          <w:sz w:val="32"/>
          <w:szCs w:val="32"/>
          <w:lang w:eastAsia="ru-RU"/>
        </w:rPr>
        <w:t>.Д</w:t>
      </w:r>
      <w:proofErr w:type="gramEnd"/>
      <w:r w:rsidRPr="00743B2C">
        <w:rPr>
          <w:rFonts w:ascii="Times New Roman" w:eastAsia="Times New Roman" w:hAnsi="Times New Roman" w:cs="Times New Roman"/>
          <w:color w:val="2C2B2B"/>
          <w:sz w:val="32"/>
          <w:szCs w:val="32"/>
          <w:lang w:eastAsia="ru-RU"/>
        </w:rPr>
        <w:t xml:space="preserve">игоры, МКОУ СОШ ст. Николаевская, МКОУ СОШ с.Карман. </w:t>
      </w:r>
      <w:r w:rsidRPr="00743B2C">
        <w:rPr>
          <w:rFonts w:ascii="Times New Roman" w:hAnsi="Times New Roman" w:cs="Times New Roman"/>
          <w:color w:val="000000"/>
          <w:sz w:val="32"/>
          <w:szCs w:val="32"/>
        </w:rPr>
        <w:t xml:space="preserve">Работа центров позволит популяризировать среди школьников и родителей востребованные инженерные и технические специальности, обновить содержание образования и методы </w:t>
      </w:r>
      <w:proofErr w:type="gramStart"/>
      <w:r w:rsidRPr="00743B2C">
        <w:rPr>
          <w:rFonts w:ascii="Times New Roman" w:hAnsi="Times New Roman" w:cs="Times New Roman"/>
          <w:color w:val="000000"/>
          <w:sz w:val="32"/>
          <w:szCs w:val="32"/>
        </w:rPr>
        <w:t>обучения по</w:t>
      </w:r>
      <w:proofErr w:type="gramEnd"/>
      <w:r w:rsidRPr="00743B2C">
        <w:rPr>
          <w:rFonts w:ascii="Times New Roman" w:hAnsi="Times New Roman" w:cs="Times New Roman"/>
          <w:color w:val="000000"/>
          <w:sz w:val="32"/>
          <w:szCs w:val="32"/>
        </w:rPr>
        <w:t xml:space="preserve"> предметным облас</w:t>
      </w:r>
      <w:r w:rsidR="00261E10" w:rsidRPr="00743B2C">
        <w:rPr>
          <w:rFonts w:ascii="Times New Roman" w:hAnsi="Times New Roman" w:cs="Times New Roman"/>
          <w:color w:val="000000"/>
          <w:sz w:val="32"/>
          <w:szCs w:val="32"/>
        </w:rPr>
        <w:t>тям «Технология», «Информатика»</w:t>
      </w:r>
      <w:r w:rsidRPr="00743B2C">
        <w:rPr>
          <w:rFonts w:ascii="Times New Roman" w:hAnsi="Times New Roman" w:cs="Times New Roman"/>
          <w:color w:val="000000"/>
          <w:sz w:val="32"/>
          <w:szCs w:val="32"/>
        </w:rPr>
        <w:t xml:space="preserve">, «Математика» и «Основы безопасности и жизнедеятельности». </w:t>
      </w:r>
    </w:p>
    <w:p w:rsidR="00CD6634" w:rsidRPr="00743B2C" w:rsidRDefault="00261E10" w:rsidP="005128CD">
      <w:pPr>
        <w:autoSpaceDE w:val="0"/>
        <w:autoSpaceDN w:val="0"/>
        <w:adjustRightInd w:val="0"/>
        <w:spacing w:after="0"/>
        <w:jc w:val="both"/>
        <w:rPr>
          <w:rFonts w:ascii="Times New Roman" w:hAnsi="Times New Roman" w:cs="Times New Roman"/>
          <w:color w:val="000000"/>
          <w:sz w:val="32"/>
          <w:szCs w:val="32"/>
        </w:rPr>
      </w:pPr>
      <w:r w:rsidRPr="00743B2C">
        <w:rPr>
          <w:rFonts w:ascii="Times New Roman" w:hAnsi="Times New Roman" w:cs="Times New Roman"/>
          <w:color w:val="000000"/>
          <w:sz w:val="32"/>
          <w:szCs w:val="32"/>
        </w:rPr>
        <w:t xml:space="preserve">    </w:t>
      </w:r>
      <w:r w:rsidR="00CD6634" w:rsidRPr="00743B2C">
        <w:rPr>
          <w:rFonts w:ascii="Times New Roman" w:hAnsi="Times New Roman" w:cs="Times New Roman"/>
          <w:color w:val="000000"/>
          <w:sz w:val="32"/>
          <w:szCs w:val="32"/>
        </w:rPr>
        <w:t>Показателем результативности труда педагога, коллектива школы, являются результаты учебного года, итоговой аттестации, участие в районных, региональных, всероссийских олимпиадах, творческих конкурсах, устройство выпускников.</w:t>
      </w:r>
    </w:p>
    <w:p w:rsidR="00CD6634" w:rsidRPr="00743B2C" w:rsidRDefault="00CD6634" w:rsidP="005128CD">
      <w:pPr>
        <w:shd w:val="clear" w:color="auto" w:fill="FFFFFF"/>
        <w:spacing w:after="0"/>
        <w:jc w:val="both"/>
        <w:rPr>
          <w:rFonts w:ascii="Times New Roman" w:eastAsia="Times New Roman" w:hAnsi="Times New Roman" w:cs="Times New Roman"/>
          <w:sz w:val="32"/>
          <w:szCs w:val="32"/>
        </w:rPr>
      </w:pPr>
      <w:r w:rsidRPr="00743B2C">
        <w:rPr>
          <w:rFonts w:ascii="Times New Roman" w:hAnsi="Times New Roman" w:cs="Times New Roman"/>
          <w:color w:val="000000"/>
          <w:sz w:val="32"/>
          <w:szCs w:val="32"/>
          <w:shd w:val="clear" w:color="auto" w:fill="FFFFFF"/>
        </w:rPr>
        <w:t xml:space="preserve">          </w:t>
      </w:r>
      <w:r w:rsidRPr="00743B2C">
        <w:rPr>
          <w:rFonts w:ascii="Times New Roman" w:eastAsia="Times New Roman" w:hAnsi="Times New Roman" w:cs="Times New Roman"/>
          <w:sz w:val="32"/>
          <w:szCs w:val="32"/>
        </w:rPr>
        <w:t xml:space="preserve">Для проведения ЕГЭ в </w:t>
      </w:r>
      <w:proofErr w:type="spellStart"/>
      <w:r w:rsidRPr="00743B2C">
        <w:rPr>
          <w:rFonts w:ascii="Times New Roman" w:eastAsia="Times New Roman" w:hAnsi="Times New Roman" w:cs="Times New Roman"/>
          <w:sz w:val="32"/>
          <w:szCs w:val="32"/>
        </w:rPr>
        <w:t>Дигорском</w:t>
      </w:r>
      <w:proofErr w:type="spellEnd"/>
      <w:r w:rsidRPr="00743B2C">
        <w:rPr>
          <w:rFonts w:ascii="Times New Roman" w:eastAsia="Times New Roman" w:hAnsi="Times New Roman" w:cs="Times New Roman"/>
          <w:sz w:val="32"/>
          <w:szCs w:val="32"/>
        </w:rPr>
        <w:t xml:space="preserve"> районе  был задействован 1 пункт </w:t>
      </w:r>
      <w:r w:rsidR="00E468B9" w:rsidRPr="00743B2C">
        <w:rPr>
          <w:rFonts w:ascii="Times New Roman" w:eastAsia="Times New Roman" w:hAnsi="Times New Roman" w:cs="Times New Roman"/>
          <w:sz w:val="32"/>
          <w:szCs w:val="32"/>
        </w:rPr>
        <w:t>проведения</w:t>
      </w:r>
      <w:r w:rsidRPr="00743B2C">
        <w:rPr>
          <w:rFonts w:ascii="Times New Roman" w:eastAsia="Times New Roman" w:hAnsi="Times New Roman" w:cs="Times New Roman"/>
          <w:sz w:val="32"/>
          <w:szCs w:val="32"/>
        </w:rPr>
        <w:t xml:space="preserve"> экзамена -  на базе МКОУ СОШ №2 г. Дигоры. </w:t>
      </w:r>
    </w:p>
    <w:p w:rsidR="00CD6634" w:rsidRPr="00743B2C" w:rsidRDefault="00CD6634" w:rsidP="005128CD">
      <w:pPr>
        <w:spacing w:after="0"/>
        <w:ind w:firstLine="708"/>
        <w:jc w:val="both"/>
        <w:rPr>
          <w:rFonts w:ascii="Times New Roman" w:eastAsia="Times New Roman" w:hAnsi="Times New Roman" w:cs="Times New Roman"/>
          <w:color w:val="000000"/>
          <w:spacing w:val="3"/>
          <w:sz w:val="32"/>
          <w:szCs w:val="32"/>
          <w:lang w:eastAsia="ru-RU"/>
        </w:rPr>
      </w:pPr>
      <w:r w:rsidRPr="00743B2C">
        <w:rPr>
          <w:rFonts w:ascii="Times New Roman" w:eastAsia="Times New Roman" w:hAnsi="Times New Roman" w:cs="Times New Roman"/>
          <w:color w:val="000000"/>
          <w:spacing w:val="3"/>
          <w:sz w:val="32"/>
          <w:szCs w:val="32"/>
          <w:lang w:eastAsia="ru-RU"/>
        </w:rPr>
        <w:t xml:space="preserve">В 2020 году в </w:t>
      </w:r>
      <w:proofErr w:type="spellStart"/>
      <w:r w:rsidRPr="00743B2C">
        <w:rPr>
          <w:rFonts w:ascii="Times New Roman" w:eastAsia="Times New Roman" w:hAnsi="Times New Roman" w:cs="Times New Roman"/>
          <w:color w:val="000000"/>
          <w:spacing w:val="3"/>
          <w:sz w:val="32"/>
          <w:szCs w:val="32"/>
          <w:lang w:eastAsia="ru-RU"/>
        </w:rPr>
        <w:t>Дигорском</w:t>
      </w:r>
      <w:proofErr w:type="spellEnd"/>
      <w:r w:rsidRPr="00743B2C">
        <w:rPr>
          <w:rFonts w:ascii="Times New Roman" w:eastAsia="Times New Roman" w:hAnsi="Times New Roman" w:cs="Times New Roman"/>
          <w:color w:val="000000"/>
          <w:spacing w:val="3"/>
          <w:sz w:val="32"/>
          <w:szCs w:val="32"/>
          <w:lang w:eastAsia="ru-RU"/>
        </w:rPr>
        <w:t xml:space="preserve"> районе  аттестаты выданы всем выпускникам школ без  учета результатов  единого государственного экзамена (</w:t>
      </w:r>
      <w:r w:rsidR="005C46C9" w:rsidRPr="00743B2C">
        <w:rPr>
          <w:rFonts w:ascii="Times New Roman" w:eastAsia="Times New Roman" w:hAnsi="Times New Roman" w:cs="Times New Roman"/>
          <w:color w:val="000000"/>
          <w:spacing w:val="3"/>
          <w:sz w:val="32"/>
          <w:szCs w:val="32"/>
          <w:lang w:eastAsia="ru-RU"/>
        </w:rPr>
        <w:t>ЕГЭ</w:t>
      </w:r>
      <w:r w:rsidRPr="00743B2C">
        <w:rPr>
          <w:rFonts w:ascii="Times New Roman" w:eastAsia="Times New Roman" w:hAnsi="Times New Roman" w:cs="Times New Roman"/>
          <w:color w:val="000000"/>
          <w:spacing w:val="3"/>
          <w:sz w:val="32"/>
          <w:szCs w:val="32"/>
          <w:lang w:eastAsia="ru-RU"/>
        </w:rPr>
        <w:t>)</w:t>
      </w:r>
      <w:r w:rsidR="005C46C9" w:rsidRPr="00743B2C">
        <w:rPr>
          <w:rFonts w:ascii="Times New Roman" w:eastAsia="Times New Roman" w:hAnsi="Times New Roman" w:cs="Times New Roman"/>
          <w:color w:val="000000"/>
          <w:spacing w:val="3"/>
          <w:sz w:val="32"/>
          <w:szCs w:val="32"/>
          <w:lang w:eastAsia="ru-RU"/>
        </w:rPr>
        <w:t>.</w:t>
      </w:r>
    </w:p>
    <w:p w:rsidR="00CD6634" w:rsidRPr="00743B2C" w:rsidRDefault="00CD6634" w:rsidP="005128CD">
      <w:pPr>
        <w:spacing w:after="0"/>
        <w:jc w:val="both"/>
        <w:rPr>
          <w:rFonts w:ascii="Times New Roman" w:eastAsia="Times New Roman" w:hAnsi="Times New Roman" w:cs="Times New Roman"/>
          <w:color w:val="000000"/>
          <w:spacing w:val="3"/>
          <w:sz w:val="32"/>
          <w:szCs w:val="32"/>
          <w:lang w:eastAsia="ru-RU"/>
        </w:rPr>
      </w:pPr>
      <w:r w:rsidRPr="00743B2C">
        <w:rPr>
          <w:rFonts w:ascii="Times New Roman" w:eastAsia="Times New Roman" w:hAnsi="Times New Roman" w:cs="Times New Roman"/>
          <w:color w:val="000000"/>
          <w:spacing w:val="3"/>
          <w:sz w:val="32"/>
          <w:szCs w:val="32"/>
          <w:lang w:eastAsia="ru-RU"/>
        </w:rPr>
        <w:t xml:space="preserve">     </w:t>
      </w:r>
    </w:p>
    <w:p w:rsidR="00CD6634" w:rsidRPr="00743B2C" w:rsidRDefault="00CD6634" w:rsidP="005128CD">
      <w:pPr>
        <w:spacing w:after="0"/>
        <w:jc w:val="both"/>
        <w:rPr>
          <w:rFonts w:ascii="Times New Roman" w:eastAsia="Times New Roman" w:hAnsi="Times New Roman" w:cs="Times New Roman"/>
          <w:color w:val="000000"/>
          <w:spacing w:val="3"/>
          <w:sz w:val="32"/>
          <w:szCs w:val="32"/>
          <w:lang w:eastAsia="ru-RU"/>
        </w:rPr>
      </w:pPr>
      <w:r w:rsidRPr="00743B2C">
        <w:rPr>
          <w:rFonts w:ascii="Times New Roman" w:eastAsia="Times New Roman" w:hAnsi="Times New Roman" w:cs="Times New Roman"/>
          <w:color w:val="000000"/>
          <w:spacing w:val="3"/>
          <w:sz w:val="32"/>
          <w:szCs w:val="32"/>
          <w:lang w:eastAsia="ru-RU"/>
        </w:rPr>
        <w:t xml:space="preserve">   Средний тестовый балл  ЕГЭ в </w:t>
      </w:r>
      <w:proofErr w:type="spellStart"/>
      <w:r w:rsidRPr="00743B2C">
        <w:rPr>
          <w:rFonts w:ascii="Times New Roman" w:eastAsia="Times New Roman" w:hAnsi="Times New Roman" w:cs="Times New Roman"/>
          <w:color w:val="000000"/>
          <w:spacing w:val="3"/>
          <w:sz w:val="32"/>
          <w:szCs w:val="32"/>
          <w:lang w:eastAsia="ru-RU"/>
        </w:rPr>
        <w:t>Дигорском</w:t>
      </w:r>
      <w:proofErr w:type="spellEnd"/>
      <w:r w:rsidRPr="00743B2C">
        <w:rPr>
          <w:rFonts w:ascii="Times New Roman" w:eastAsia="Times New Roman" w:hAnsi="Times New Roman" w:cs="Times New Roman"/>
          <w:color w:val="000000"/>
          <w:spacing w:val="3"/>
          <w:sz w:val="32"/>
          <w:szCs w:val="32"/>
          <w:lang w:eastAsia="ru-RU"/>
        </w:rPr>
        <w:t xml:space="preserve"> районе представлен на слайде: </w:t>
      </w:r>
    </w:p>
    <w:tbl>
      <w:tblPr>
        <w:tblStyle w:val="a3"/>
        <w:tblW w:w="0" w:type="auto"/>
        <w:tblLayout w:type="fixed"/>
        <w:tblLook w:val="04A0"/>
      </w:tblPr>
      <w:tblGrid>
        <w:gridCol w:w="995"/>
        <w:gridCol w:w="2657"/>
        <w:gridCol w:w="1843"/>
        <w:gridCol w:w="1165"/>
        <w:gridCol w:w="1245"/>
      </w:tblGrid>
      <w:tr w:rsidR="00CD6634" w:rsidRPr="00743B2C" w:rsidTr="004418FB">
        <w:tc>
          <w:tcPr>
            <w:tcW w:w="995"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w:t>
            </w:r>
          </w:p>
        </w:tc>
        <w:tc>
          <w:tcPr>
            <w:tcW w:w="2657"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Предметы</w:t>
            </w:r>
          </w:p>
        </w:tc>
        <w:tc>
          <w:tcPr>
            <w:tcW w:w="1843"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Сдавали ЕГЭ</w:t>
            </w:r>
          </w:p>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2020г</w:t>
            </w:r>
          </w:p>
        </w:tc>
        <w:tc>
          <w:tcPr>
            <w:tcW w:w="1165"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Средний балл 2019г.</w:t>
            </w:r>
          </w:p>
        </w:tc>
        <w:tc>
          <w:tcPr>
            <w:tcW w:w="1245"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Средний балл</w:t>
            </w:r>
          </w:p>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2020г.</w:t>
            </w:r>
          </w:p>
        </w:tc>
      </w:tr>
      <w:tr w:rsidR="00CD6634" w:rsidRPr="00743B2C" w:rsidTr="004418FB">
        <w:tc>
          <w:tcPr>
            <w:tcW w:w="995"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1</w:t>
            </w:r>
          </w:p>
        </w:tc>
        <w:tc>
          <w:tcPr>
            <w:tcW w:w="2657"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Русский язык</w:t>
            </w:r>
          </w:p>
        </w:tc>
        <w:tc>
          <w:tcPr>
            <w:tcW w:w="1843"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67</w:t>
            </w:r>
          </w:p>
        </w:tc>
        <w:tc>
          <w:tcPr>
            <w:tcW w:w="1165"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58</w:t>
            </w:r>
          </w:p>
        </w:tc>
        <w:tc>
          <w:tcPr>
            <w:tcW w:w="1245"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63,2</w:t>
            </w:r>
          </w:p>
        </w:tc>
      </w:tr>
      <w:tr w:rsidR="00CD6634" w:rsidRPr="00743B2C" w:rsidTr="004418FB">
        <w:tc>
          <w:tcPr>
            <w:tcW w:w="995"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2</w:t>
            </w:r>
          </w:p>
        </w:tc>
        <w:tc>
          <w:tcPr>
            <w:tcW w:w="2657"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Математика</w:t>
            </w:r>
          </w:p>
        </w:tc>
        <w:tc>
          <w:tcPr>
            <w:tcW w:w="1843"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21</w:t>
            </w:r>
          </w:p>
        </w:tc>
        <w:tc>
          <w:tcPr>
            <w:tcW w:w="1165"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52,5</w:t>
            </w:r>
          </w:p>
        </w:tc>
        <w:tc>
          <w:tcPr>
            <w:tcW w:w="1245"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33,6</w:t>
            </w:r>
          </w:p>
        </w:tc>
      </w:tr>
      <w:tr w:rsidR="00CD6634" w:rsidRPr="00743B2C" w:rsidTr="004418FB">
        <w:tc>
          <w:tcPr>
            <w:tcW w:w="995"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3</w:t>
            </w:r>
          </w:p>
        </w:tc>
        <w:tc>
          <w:tcPr>
            <w:tcW w:w="2657"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Химия</w:t>
            </w:r>
          </w:p>
        </w:tc>
        <w:tc>
          <w:tcPr>
            <w:tcW w:w="1843"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17</w:t>
            </w:r>
          </w:p>
        </w:tc>
        <w:tc>
          <w:tcPr>
            <w:tcW w:w="1165"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41,2</w:t>
            </w:r>
          </w:p>
        </w:tc>
        <w:tc>
          <w:tcPr>
            <w:tcW w:w="1245"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66,2</w:t>
            </w:r>
          </w:p>
        </w:tc>
      </w:tr>
      <w:tr w:rsidR="00CD6634" w:rsidRPr="00743B2C" w:rsidTr="004418FB">
        <w:tc>
          <w:tcPr>
            <w:tcW w:w="995"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4</w:t>
            </w:r>
          </w:p>
        </w:tc>
        <w:tc>
          <w:tcPr>
            <w:tcW w:w="2657"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Биология</w:t>
            </w:r>
          </w:p>
        </w:tc>
        <w:tc>
          <w:tcPr>
            <w:tcW w:w="1843"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20</w:t>
            </w:r>
          </w:p>
        </w:tc>
        <w:tc>
          <w:tcPr>
            <w:tcW w:w="1165"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46,1</w:t>
            </w:r>
          </w:p>
        </w:tc>
        <w:tc>
          <w:tcPr>
            <w:tcW w:w="1245"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47</w:t>
            </w:r>
          </w:p>
        </w:tc>
      </w:tr>
      <w:tr w:rsidR="00CD6634" w:rsidRPr="00743B2C" w:rsidTr="004418FB">
        <w:tc>
          <w:tcPr>
            <w:tcW w:w="995"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lastRenderedPageBreak/>
              <w:t>5</w:t>
            </w:r>
          </w:p>
        </w:tc>
        <w:tc>
          <w:tcPr>
            <w:tcW w:w="2657"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 xml:space="preserve">История </w:t>
            </w:r>
          </w:p>
        </w:tc>
        <w:tc>
          <w:tcPr>
            <w:tcW w:w="1843"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22</w:t>
            </w:r>
          </w:p>
        </w:tc>
        <w:tc>
          <w:tcPr>
            <w:tcW w:w="1165"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44,2</w:t>
            </w:r>
          </w:p>
        </w:tc>
        <w:tc>
          <w:tcPr>
            <w:tcW w:w="1245"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52,4</w:t>
            </w:r>
          </w:p>
        </w:tc>
      </w:tr>
    </w:tbl>
    <w:p w:rsidR="00CD6634" w:rsidRPr="00743B2C" w:rsidRDefault="00CD6634" w:rsidP="005128CD">
      <w:pPr>
        <w:spacing w:after="0"/>
        <w:jc w:val="both"/>
        <w:rPr>
          <w:rFonts w:ascii="Times New Roman" w:hAnsi="Times New Roman" w:cs="Times New Roman"/>
          <w:sz w:val="32"/>
          <w:szCs w:val="32"/>
          <w:shd w:val="clear" w:color="auto" w:fill="FFFFFF"/>
        </w:rPr>
      </w:pPr>
    </w:p>
    <w:p w:rsidR="00CD6634" w:rsidRPr="00743B2C" w:rsidRDefault="00CD6634" w:rsidP="005128CD">
      <w:pPr>
        <w:spacing w:after="0"/>
        <w:ind w:firstLine="708"/>
        <w:jc w:val="both"/>
        <w:rPr>
          <w:rFonts w:ascii="Times New Roman" w:eastAsia="Times New Roman" w:hAnsi="Times New Roman" w:cs="Times New Roman"/>
          <w:color w:val="000000"/>
          <w:spacing w:val="3"/>
          <w:sz w:val="32"/>
          <w:szCs w:val="32"/>
          <w:lang w:eastAsia="ru-RU"/>
        </w:rPr>
      </w:pPr>
      <w:r w:rsidRPr="00743B2C">
        <w:rPr>
          <w:rFonts w:ascii="Times New Roman" w:eastAsia="Times New Roman" w:hAnsi="Times New Roman" w:cs="Times New Roman"/>
          <w:color w:val="000000"/>
          <w:spacing w:val="3"/>
          <w:sz w:val="32"/>
          <w:szCs w:val="32"/>
          <w:lang w:eastAsia="ru-RU"/>
        </w:rPr>
        <w:t>Число учащихся, набравших 81 и выше баллов,  возросло. В этом году у нас 18 выпускников по русскому языку и 5 учащихся по химии набрали более 80 баллов. Приятно отметить выпускника школы №2 г</w:t>
      </w:r>
      <w:proofErr w:type="gramStart"/>
      <w:r w:rsidRPr="00743B2C">
        <w:rPr>
          <w:rFonts w:ascii="Times New Roman" w:eastAsia="Times New Roman" w:hAnsi="Times New Roman" w:cs="Times New Roman"/>
          <w:color w:val="000000"/>
          <w:spacing w:val="3"/>
          <w:sz w:val="32"/>
          <w:szCs w:val="32"/>
          <w:lang w:eastAsia="ru-RU"/>
        </w:rPr>
        <w:t>.Д</w:t>
      </w:r>
      <w:proofErr w:type="gramEnd"/>
      <w:r w:rsidRPr="00743B2C">
        <w:rPr>
          <w:rFonts w:ascii="Times New Roman" w:eastAsia="Times New Roman" w:hAnsi="Times New Roman" w:cs="Times New Roman"/>
          <w:color w:val="000000"/>
          <w:spacing w:val="3"/>
          <w:sz w:val="32"/>
          <w:szCs w:val="32"/>
          <w:lang w:eastAsia="ru-RU"/>
        </w:rPr>
        <w:t>игоры Туаева Астана, который впервые в нашем районе набрал 100 баллов по химии.</w:t>
      </w:r>
    </w:p>
    <w:p w:rsidR="00CD6634" w:rsidRPr="00743B2C" w:rsidRDefault="00CD6634" w:rsidP="005128CD">
      <w:pPr>
        <w:rPr>
          <w:rFonts w:ascii="Times New Roman" w:eastAsia="Times New Roman" w:hAnsi="Times New Roman" w:cs="Times New Roman"/>
          <w:color w:val="000000"/>
          <w:spacing w:val="3"/>
          <w:sz w:val="32"/>
          <w:szCs w:val="32"/>
          <w:lang w:eastAsia="ru-RU"/>
        </w:rPr>
      </w:pPr>
      <w:r w:rsidRPr="00743B2C">
        <w:rPr>
          <w:rFonts w:ascii="Times New Roman" w:eastAsia="Times New Roman" w:hAnsi="Times New Roman" w:cs="Times New Roman"/>
          <w:color w:val="000000"/>
          <w:spacing w:val="3"/>
          <w:sz w:val="32"/>
          <w:szCs w:val="32"/>
          <w:lang w:eastAsia="ru-RU"/>
        </w:rPr>
        <w:t>Однако, число учащихся, не набравших минимальный порог для поступления в вузы, увеличило</w:t>
      </w:r>
      <w:r w:rsidR="00261E10" w:rsidRPr="00743B2C">
        <w:rPr>
          <w:rFonts w:ascii="Times New Roman" w:eastAsia="Times New Roman" w:hAnsi="Times New Roman" w:cs="Times New Roman"/>
          <w:color w:val="000000"/>
          <w:spacing w:val="3"/>
          <w:sz w:val="32"/>
          <w:szCs w:val="32"/>
          <w:lang w:eastAsia="ru-RU"/>
        </w:rPr>
        <w:t xml:space="preserve">сь. </w:t>
      </w:r>
      <w:r w:rsidR="00172239" w:rsidRPr="00743B2C">
        <w:rPr>
          <w:rFonts w:ascii="Times New Roman" w:eastAsia="Times New Roman" w:hAnsi="Times New Roman" w:cs="Times New Roman"/>
          <w:color w:val="000000"/>
          <w:spacing w:val="3"/>
          <w:sz w:val="32"/>
          <w:szCs w:val="32"/>
          <w:lang w:eastAsia="ru-RU"/>
        </w:rPr>
        <w:t xml:space="preserve"> </w:t>
      </w:r>
    </w:p>
    <w:tbl>
      <w:tblPr>
        <w:tblStyle w:val="a3"/>
        <w:tblW w:w="0" w:type="auto"/>
        <w:tblLayout w:type="fixed"/>
        <w:tblLook w:val="04A0"/>
      </w:tblPr>
      <w:tblGrid>
        <w:gridCol w:w="1101"/>
        <w:gridCol w:w="1955"/>
        <w:gridCol w:w="1296"/>
        <w:gridCol w:w="1653"/>
        <w:gridCol w:w="1616"/>
      </w:tblGrid>
      <w:tr w:rsidR="00CD6634" w:rsidRPr="00743B2C" w:rsidTr="004418FB">
        <w:tc>
          <w:tcPr>
            <w:tcW w:w="1101"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w:t>
            </w:r>
          </w:p>
        </w:tc>
        <w:tc>
          <w:tcPr>
            <w:tcW w:w="1955"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Предметы</w:t>
            </w:r>
          </w:p>
        </w:tc>
        <w:tc>
          <w:tcPr>
            <w:tcW w:w="1296"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Сдавали ЕГЭ</w:t>
            </w:r>
          </w:p>
        </w:tc>
        <w:tc>
          <w:tcPr>
            <w:tcW w:w="1653"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Не перешагнули</w:t>
            </w:r>
          </w:p>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 xml:space="preserve"> порог</w:t>
            </w:r>
          </w:p>
        </w:tc>
        <w:tc>
          <w:tcPr>
            <w:tcW w:w="1616" w:type="dxa"/>
          </w:tcPr>
          <w:p w:rsidR="00CD6634" w:rsidRPr="00743B2C" w:rsidRDefault="00CD6634" w:rsidP="005128CD">
            <w:pPr>
              <w:spacing w:line="276" w:lineRule="auto"/>
              <w:jc w:val="both"/>
              <w:rPr>
                <w:rFonts w:ascii="Times New Roman" w:hAnsi="Times New Roman" w:cs="Times New Roman"/>
                <w:sz w:val="32"/>
                <w:szCs w:val="32"/>
              </w:rPr>
            </w:pPr>
          </w:p>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w:t>
            </w:r>
          </w:p>
        </w:tc>
      </w:tr>
      <w:tr w:rsidR="00CD6634" w:rsidRPr="00743B2C" w:rsidTr="004418FB">
        <w:tc>
          <w:tcPr>
            <w:tcW w:w="1101"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1</w:t>
            </w:r>
          </w:p>
        </w:tc>
        <w:tc>
          <w:tcPr>
            <w:tcW w:w="1955" w:type="dxa"/>
          </w:tcPr>
          <w:p w:rsidR="00CD6634" w:rsidRPr="00743B2C" w:rsidRDefault="00CD6634" w:rsidP="005128CD">
            <w:pPr>
              <w:spacing w:line="276" w:lineRule="auto"/>
              <w:jc w:val="both"/>
              <w:rPr>
                <w:rFonts w:ascii="Times New Roman" w:hAnsi="Times New Roman" w:cs="Times New Roman"/>
                <w:color w:val="FF0000"/>
                <w:sz w:val="32"/>
                <w:szCs w:val="32"/>
                <w:highlight w:val="yellow"/>
              </w:rPr>
            </w:pPr>
            <w:r w:rsidRPr="00743B2C">
              <w:rPr>
                <w:rFonts w:ascii="Times New Roman" w:hAnsi="Times New Roman" w:cs="Times New Roman"/>
                <w:color w:val="FF0000"/>
                <w:sz w:val="32"/>
                <w:szCs w:val="32"/>
              </w:rPr>
              <w:t>Русский язык</w:t>
            </w:r>
          </w:p>
        </w:tc>
        <w:tc>
          <w:tcPr>
            <w:tcW w:w="1296"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67</w:t>
            </w:r>
          </w:p>
        </w:tc>
        <w:tc>
          <w:tcPr>
            <w:tcW w:w="1653"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8</w:t>
            </w:r>
          </w:p>
        </w:tc>
        <w:tc>
          <w:tcPr>
            <w:tcW w:w="1616"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11,9</w:t>
            </w:r>
          </w:p>
        </w:tc>
      </w:tr>
      <w:tr w:rsidR="00CD6634" w:rsidRPr="00743B2C" w:rsidTr="004418FB">
        <w:tc>
          <w:tcPr>
            <w:tcW w:w="1101"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2</w:t>
            </w:r>
          </w:p>
        </w:tc>
        <w:tc>
          <w:tcPr>
            <w:tcW w:w="1955"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Литература</w:t>
            </w:r>
          </w:p>
        </w:tc>
        <w:tc>
          <w:tcPr>
            <w:tcW w:w="1296"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1</w:t>
            </w:r>
          </w:p>
        </w:tc>
        <w:tc>
          <w:tcPr>
            <w:tcW w:w="1653" w:type="dxa"/>
          </w:tcPr>
          <w:p w:rsidR="00CD6634" w:rsidRPr="00743B2C" w:rsidRDefault="00CD6634" w:rsidP="005128CD">
            <w:pPr>
              <w:spacing w:line="276" w:lineRule="auto"/>
              <w:jc w:val="both"/>
              <w:rPr>
                <w:rFonts w:ascii="Times New Roman" w:hAnsi="Times New Roman" w:cs="Times New Roman"/>
                <w:sz w:val="32"/>
                <w:szCs w:val="32"/>
              </w:rPr>
            </w:pPr>
          </w:p>
        </w:tc>
        <w:tc>
          <w:tcPr>
            <w:tcW w:w="1616" w:type="dxa"/>
          </w:tcPr>
          <w:p w:rsidR="00CD6634" w:rsidRPr="00743B2C" w:rsidRDefault="00CD6634" w:rsidP="005128CD">
            <w:pPr>
              <w:spacing w:line="276" w:lineRule="auto"/>
              <w:jc w:val="both"/>
              <w:rPr>
                <w:rFonts w:ascii="Times New Roman" w:hAnsi="Times New Roman" w:cs="Times New Roman"/>
                <w:sz w:val="32"/>
                <w:szCs w:val="32"/>
              </w:rPr>
            </w:pPr>
          </w:p>
        </w:tc>
      </w:tr>
      <w:tr w:rsidR="00CD6634" w:rsidRPr="00743B2C" w:rsidTr="004418FB">
        <w:tc>
          <w:tcPr>
            <w:tcW w:w="1101"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3</w:t>
            </w:r>
          </w:p>
        </w:tc>
        <w:tc>
          <w:tcPr>
            <w:tcW w:w="1955"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Математика</w:t>
            </w:r>
          </w:p>
        </w:tc>
        <w:tc>
          <w:tcPr>
            <w:tcW w:w="1296"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21</w:t>
            </w:r>
          </w:p>
        </w:tc>
        <w:tc>
          <w:tcPr>
            <w:tcW w:w="1653"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3</w:t>
            </w:r>
          </w:p>
        </w:tc>
        <w:tc>
          <w:tcPr>
            <w:tcW w:w="1616"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14,2</w:t>
            </w:r>
          </w:p>
        </w:tc>
      </w:tr>
      <w:tr w:rsidR="00CD6634" w:rsidRPr="00743B2C" w:rsidTr="004418FB">
        <w:tc>
          <w:tcPr>
            <w:tcW w:w="1101"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4</w:t>
            </w:r>
          </w:p>
        </w:tc>
        <w:tc>
          <w:tcPr>
            <w:tcW w:w="1955"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Информатика</w:t>
            </w:r>
          </w:p>
        </w:tc>
        <w:tc>
          <w:tcPr>
            <w:tcW w:w="1296"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4</w:t>
            </w:r>
          </w:p>
        </w:tc>
        <w:tc>
          <w:tcPr>
            <w:tcW w:w="1653"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1</w:t>
            </w:r>
          </w:p>
        </w:tc>
        <w:tc>
          <w:tcPr>
            <w:tcW w:w="1616"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25</w:t>
            </w:r>
          </w:p>
        </w:tc>
      </w:tr>
      <w:tr w:rsidR="00CD6634" w:rsidRPr="00743B2C" w:rsidTr="004418FB">
        <w:tc>
          <w:tcPr>
            <w:tcW w:w="1101"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5</w:t>
            </w:r>
          </w:p>
        </w:tc>
        <w:tc>
          <w:tcPr>
            <w:tcW w:w="1955"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Физика</w:t>
            </w:r>
          </w:p>
        </w:tc>
        <w:tc>
          <w:tcPr>
            <w:tcW w:w="1296"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8</w:t>
            </w:r>
          </w:p>
        </w:tc>
        <w:tc>
          <w:tcPr>
            <w:tcW w:w="1653"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2</w:t>
            </w:r>
          </w:p>
        </w:tc>
        <w:tc>
          <w:tcPr>
            <w:tcW w:w="1616"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25</w:t>
            </w:r>
          </w:p>
        </w:tc>
      </w:tr>
      <w:tr w:rsidR="00CD6634" w:rsidRPr="00743B2C" w:rsidTr="004418FB">
        <w:tc>
          <w:tcPr>
            <w:tcW w:w="1101"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6</w:t>
            </w:r>
          </w:p>
        </w:tc>
        <w:tc>
          <w:tcPr>
            <w:tcW w:w="1955"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История</w:t>
            </w:r>
          </w:p>
        </w:tc>
        <w:tc>
          <w:tcPr>
            <w:tcW w:w="1296"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22</w:t>
            </w:r>
          </w:p>
        </w:tc>
        <w:tc>
          <w:tcPr>
            <w:tcW w:w="1653"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5</w:t>
            </w:r>
          </w:p>
        </w:tc>
        <w:tc>
          <w:tcPr>
            <w:tcW w:w="1616"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22,7</w:t>
            </w:r>
          </w:p>
        </w:tc>
      </w:tr>
      <w:tr w:rsidR="00CD6634" w:rsidRPr="00743B2C" w:rsidTr="004418FB">
        <w:tc>
          <w:tcPr>
            <w:tcW w:w="1101"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7</w:t>
            </w:r>
          </w:p>
        </w:tc>
        <w:tc>
          <w:tcPr>
            <w:tcW w:w="1955"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Иностранный язык</w:t>
            </w:r>
          </w:p>
        </w:tc>
        <w:tc>
          <w:tcPr>
            <w:tcW w:w="1296"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7</w:t>
            </w:r>
          </w:p>
        </w:tc>
        <w:tc>
          <w:tcPr>
            <w:tcW w:w="1653" w:type="dxa"/>
          </w:tcPr>
          <w:p w:rsidR="00CD6634" w:rsidRPr="00743B2C" w:rsidRDefault="00CD6634" w:rsidP="005128CD">
            <w:pPr>
              <w:spacing w:line="276" w:lineRule="auto"/>
              <w:jc w:val="both"/>
              <w:rPr>
                <w:rFonts w:ascii="Times New Roman" w:hAnsi="Times New Roman" w:cs="Times New Roman"/>
                <w:sz w:val="32"/>
                <w:szCs w:val="32"/>
              </w:rPr>
            </w:pPr>
          </w:p>
        </w:tc>
        <w:tc>
          <w:tcPr>
            <w:tcW w:w="1616" w:type="dxa"/>
          </w:tcPr>
          <w:p w:rsidR="00CD6634" w:rsidRPr="00743B2C" w:rsidRDefault="00CD6634" w:rsidP="005128CD">
            <w:pPr>
              <w:spacing w:line="276" w:lineRule="auto"/>
              <w:jc w:val="both"/>
              <w:rPr>
                <w:rFonts w:ascii="Times New Roman" w:hAnsi="Times New Roman" w:cs="Times New Roman"/>
                <w:sz w:val="32"/>
                <w:szCs w:val="32"/>
              </w:rPr>
            </w:pPr>
          </w:p>
        </w:tc>
      </w:tr>
      <w:tr w:rsidR="00CD6634" w:rsidRPr="00743B2C" w:rsidTr="004418FB">
        <w:tc>
          <w:tcPr>
            <w:tcW w:w="1101"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8</w:t>
            </w:r>
          </w:p>
        </w:tc>
        <w:tc>
          <w:tcPr>
            <w:tcW w:w="1955"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Обществознание</w:t>
            </w:r>
          </w:p>
        </w:tc>
        <w:tc>
          <w:tcPr>
            <w:tcW w:w="1296"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37</w:t>
            </w:r>
          </w:p>
        </w:tc>
        <w:tc>
          <w:tcPr>
            <w:tcW w:w="1653"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17</w:t>
            </w:r>
          </w:p>
        </w:tc>
        <w:tc>
          <w:tcPr>
            <w:tcW w:w="1616"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45,9</w:t>
            </w:r>
          </w:p>
        </w:tc>
      </w:tr>
      <w:tr w:rsidR="00CD6634" w:rsidRPr="00743B2C" w:rsidTr="004418FB">
        <w:tc>
          <w:tcPr>
            <w:tcW w:w="1101"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9</w:t>
            </w:r>
          </w:p>
        </w:tc>
        <w:tc>
          <w:tcPr>
            <w:tcW w:w="1955"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Биология</w:t>
            </w:r>
          </w:p>
        </w:tc>
        <w:tc>
          <w:tcPr>
            <w:tcW w:w="1296"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20</w:t>
            </w:r>
          </w:p>
        </w:tc>
        <w:tc>
          <w:tcPr>
            <w:tcW w:w="1653"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3</w:t>
            </w:r>
          </w:p>
        </w:tc>
        <w:tc>
          <w:tcPr>
            <w:tcW w:w="1616"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15</w:t>
            </w:r>
          </w:p>
        </w:tc>
      </w:tr>
      <w:tr w:rsidR="00CD6634" w:rsidRPr="00743B2C" w:rsidTr="004418FB">
        <w:tc>
          <w:tcPr>
            <w:tcW w:w="1101"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10</w:t>
            </w:r>
          </w:p>
        </w:tc>
        <w:tc>
          <w:tcPr>
            <w:tcW w:w="1955" w:type="dxa"/>
          </w:tcPr>
          <w:p w:rsidR="00CD6634" w:rsidRPr="00743B2C" w:rsidRDefault="00CD6634" w:rsidP="005128CD">
            <w:pPr>
              <w:spacing w:line="276" w:lineRule="auto"/>
              <w:jc w:val="both"/>
              <w:rPr>
                <w:rFonts w:ascii="Times New Roman" w:hAnsi="Times New Roman" w:cs="Times New Roman"/>
                <w:color w:val="FF0000"/>
                <w:sz w:val="32"/>
                <w:szCs w:val="32"/>
                <w:highlight w:val="yellow"/>
              </w:rPr>
            </w:pPr>
            <w:r w:rsidRPr="00743B2C">
              <w:rPr>
                <w:rFonts w:ascii="Times New Roman" w:hAnsi="Times New Roman" w:cs="Times New Roman"/>
                <w:color w:val="FF0000"/>
                <w:sz w:val="32"/>
                <w:szCs w:val="32"/>
              </w:rPr>
              <w:t>Химия</w:t>
            </w:r>
          </w:p>
        </w:tc>
        <w:tc>
          <w:tcPr>
            <w:tcW w:w="1296"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16</w:t>
            </w:r>
          </w:p>
        </w:tc>
        <w:tc>
          <w:tcPr>
            <w:tcW w:w="1653"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2</w:t>
            </w:r>
          </w:p>
        </w:tc>
        <w:tc>
          <w:tcPr>
            <w:tcW w:w="1616"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12,5</w:t>
            </w:r>
          </w:p>
        </w:tc>
      </w:tr>
      <w:tr w:rsidR="00CD6634" w:rsidRPr="00743B2C" w:rsidTr="004418FB">
        <w:tc>
          <w:tcPr>
            <w:tcW w:w="1101" w:type="dxa"/>
          </w:tcPr>
          <w:p w:rsidR="00CD6634" w:rsidRPr="00743B2C" w:rsidRDefault="00CD6634" w:rsidP="005128CD">
            <w:pPr>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ВСЕГО</w:t>
            </w:r>
          </w:p>
        </w:tc>
        <w:tc>
          <w:tcPr>
            <w:tcW w:w="1955" w:type="dxa"/>
          </w:tcPr>
          <w:p w:rsidR="00CD6634" w:rsidRPr="00743B2C" w:rsidRDefault="00CD6634" w:rsidP="005128CD">
            <w:pPr>
              <w:spacing w:line="276" w:lineRule="auto"/>
              <w:jc w:val="both"/>
              <w:rPr>
                <w:rFonts w:ascii="Times New Roman" w:hAnsi="Times New Roman" w:cs="Times New Roman"/>
                <w:sz w:val="32"/>
                <w:szCs w:val="32"/>
              </w:rPr>
            </w:pPr>
          </w:p>
        </w:tc>
        <w:tc>
          <w:tcPr>
            <w:tcW w:w="1296" w:type="dxa"/>
          </w:tcPr>
          <w:p w:rsidR="00CD6634" w:rsidRPr="00743B2C" w:rsidRDefault="00CD6634" w:rsidP="005128CD">
            <w:pPr>
              <w:spacing w:line="276" w:lineRule="auto"/>
              <w:jc w:val="both"/>
              <w:rPr>
                <w:rFonts w:ascii="Times New Roman" w:hAnsi="Times New Roman" w:cs="Times New Roman"/>
                <w:sz w:val="32"/>
                <w:szCs w:val="32"/>
              </w:rPr>
            </w:pPr>
          </w:p>
        </w:tc>
        <w:tc>
          <w:tcPr>
            <w:tcW w:w="1653"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40</w:t>
            </w:r>
          </w:p>
        </w:tc>
        <w:tc>
          <w:tcPr>
            <w:tcW w:w="1616" w:type="dxa"/>
          </w:tcPr>
          <w:p w:rsidR="00CD6634" w:rsidRPr="00743B2C" w:rsidRDefault="00CD6634" w:rsidP="005128CD">
            <w:pPr>
              <w:spacing w:line="276" w:lineRule="auto"/>
              <w:jc w:val="both"/>
              <w:rPr>
                <w:rFonts w:ascii="Times New Roman" w:hAnsi="Times New Roman" w:cs="Times New Roman"/>
                <w:color w:val="FF0000"/>
                <w:sz w:val="32"/>
                <w:szCs w:val="32"/>
              </w:rPr>
            </w:pPr>
            <w:r w:rsidRPr="00743B2C">
              <w:rPr>
                <w:rFonts w:ascii="Times New Roman" w:hAnsi="Times New Roman" w:cs="Times New Roman"/>
                <w:color w:val="FF0000"/>
                <w:sz w:val="32"/>
                <w:szCs w:val="32"/>
              </w:rPr>
              <w:t>19,7</w:t>
            </w:r>
          </w:p>
        </w:tc>
      </w:tr>
    </w:tbl>
    <w:p w:rsidR="00CD6634" w:rsidRPr="00743B2C" w:rsidRDefault="00CD6634" w:rsidP="005128CD">
      <w:pPr>
        <w:spacing w:after="0"/>
        <w:jc w:val="both"/>
        <w:rPr>
          <w:rFonts w:ascii="Times New Roman" w:hAnsi="Times New Roman" w:cs="Times New Roman"/>
          <w:sz w:val="32"/>
          <w:szCs w:val="32"/>
        </w:rPr>
      </w:pPr>
    </w:p>
    <w:p w:rsidR="00261E10" w:rsidRPr="00743B2C" w:rsidRDefault="00CD6634" w:rsidP="005128CD">
      <w:pPr>
        <w:spacing w:after="0"/>
        <w:jc w:val="both"/>
        <w:rPr>
          <w:rFonts w:ascii="Times New Roman" w:hAnsi="Times New Roman" w:cs="Times New Roman"/>
          <w:b/>
          <w:sz w:val="32"/>
          <w:szCs w:val="32"/>
        </w:rPr>
      </w:pPr>
      <w:r w:rsidRPr="00743B2C">
        <w:rPr>
          <w:rFonts w:ascii="Times New Roman" w:hAnsi="Times New Roman" w:cs="Times New Roman"/>
          <w:b/>
          <w:sz w:val="32"/>
          <w:szCs w:val="32"/>
        </w:rPr>
        <w:t xml:space="preserve">                      </w:t>
      </w:r>
    </w:p>
    <w:p w:rsidR="00261E10" w:rsidRPr="00743B2C" w:rsidRDefault="00261E10" w:rsidP="005128CD">
      <w:pPr>
        <w:spacing w:after="0"/>
        <w:jc w:val="both"/>
        <w:rPr>
          <w:rFonts w:ascii="Times New Roman" w:hAnsi="Times New Roman" w:cs="Times New Roman"/>
          <w:b/>
          <w:sz w:val="32"/>
          <w:szCs w:val="32"/>
        </w:rPr>
      </w:pPr>
    </w:p>
    <w:p w:rsidR="00261E10" w:rsidRPr="00743B2C" w:rsidRDefault="00261E10" w:rsidP="005128CD">
      <w:pPr>
        <w:spacing w:after="0"/>
        <w:jc w:val="both"/>
        <w:rPr>
          <w:rFonts w:ascii="Times New Roman" w:hAnsi="Times New Roman" w:cs="Times New Roman"/>
          <w:b/>
          <w:sz w:val="32"/>
          <w:szCs w:val="32"/>
        </w:rPr>
      </w:pPr>
    </w:p>
    <w:p w:rsidR="00261E10" w:rsidRPr="00743B2C" w:rsidRDefault="00261E10" w:rsidP="005128CD">
      <w:pPr>
        <w:spacing w:after="0"/>
        <w:jc w:val="both"/>
        <w:rPr>
          <w:rFonts w:ascii="Times New Roman" w:hAnsi="Times New Roman" w:cs="Times New Roman"/>
          <w:b/>
          <w:sz w:val="32"/>
          <w:szCs w:val="32"/>
        </w:rPr>
      </w:pPr>
    </w:p>
    <w:p w:rsidR="00261E10" w:rsidRPr="00743B2C" w:rsidRDefault="00261E10" w:rsidP="005128CD">
      <w:pPr>
        <w:spacing w:after="0"/>
        <w:jc w:val="both"/>
        <w:rPr>
          <w:rFonts w:ascii="Times New Roman" w:hAnsi="Times New Roman" w:cs="Times New Roman"/>
          <w:b/>
          <w:sz w:val="32"/>
          <w:szCs w:val="32"/>
        </w:rPr>
      </w:pPr>
    </w:p>
    <w:p w:rsidR="00261E10" w:rsidRPr="00743B2C" w:rsidRDefault="00261E10" w:rsidP="005128CD">
      <w:pPr>
        <w:spacing w:after="0"/>
        <w:jc w:val="both"/>
        <w:rPr>
          <w:rFonts w:ascii="Times New Roman" w:hAnsi="Times New Roman" w:cs="Times New Roman"/>
          <w:b/>
          <w:sz w:val="32"/>
          <w:szCs w:val="32"/>
        </w:rPr>
      </w:pPr>
    </w:p>
    <w:p w:rsidR="00CD6634" w:rsidRPr="00743B2C" w:rsidRDefault="00CD6634" w:rsidP="005128CD">
      <w:pPr>
        <w:spacing w:after="0"/>
        <w:jc w:val="both"/>
        <w:rPr>
          <w:rFonts w:ascii="Times New Roman" w:hAnsi="Times New Roman" w:cs="Times New Roman"/>
          <w:b/>
          <w:sz w:val="32"/>
          <w:szCs w:val="32"/>
        </w:rPr>
      </w:pPr>
      <w:r w:rsidRPr="00743B2C">
        <w:rPr>
          <w:rFonts w:ascii="Times New Roman" w:hAnsi="Times New Roman" w:cs="Times New Roman"/>
          <w:b/>
          <w:sz w:val="32"/>
          <w:szCs w:val="32"/>
        </w:rPr>
        <w:t xml:space="preserve">     Анализ  результатов кандидатов на медаль</w:t>
      </w:r>
    </w:p>
    <w:tbl>
      <w:tblPr>
        <w:tblStyle w:val="a3"/>
        <w:tblW w:w="0" w:type="auto"/>
        <w:tblLook w:val="04A0"/>
      </w:tblPr>
      <w:tblGrid>
        <w:gridCol w:w="491"/>
        <w:gridCol w:w="2478"/>
        <w:gridCol w:w="2196"/>
        <w:gridCol w:w="1949"/>
        <w:gridCol w:w="1877"/>
      </w:tblGrid>
      <w:tr w:rsidR="00CD6634" w:rsidRPr="00743B2C" w:rsidTr="004418FB">
        <w:tc>
          <w:tcPr>
            <w:tcW w:w="491" w:type="dxa"/>
            <w:vAlign w:val="center"/>
          </w:tcPr>
          <w:p w:rsidR="00CD6634" w:rsidRPr="00743B2C" w:rsidRDefault="00CD6634" w:rsidP="005128CD">
            <w:pPr>
              <w:spacing w:line="276" w:lineRule="auto"/>
              <w:jc w:val="both"/>
              <w:rPr>
                <w:rFonts w:ascii="Times New Roman" w:eastAsia="Times New Roman" w:hAnsi="Times New Roman" w:cs="Times New Roman"/>
                <w:b/>
                <w:bCs/>
                <w:color w:val="111111"/>
                <w:sz w:val="32"/>
                <w:szCs w:val="32"/>
                <w:lang w:eastAsia="ru-RU"/>
              </w:rPr>
            </w:pPr>
            <w:r w:rsidRPr="00743B2C">
              <w:rPr>
                <w:rFonts w:ascii="Times New Roman" w:eastAsia="Times New Roman" w:hAnsi="Times New Roman" w:cs="Times New Roman"/>
                <w:b/>
                <w:bCs/>
                <w:color w:val="111111"/>
                <w:sz w:val="32"/>
                <w:szCs w:val="32"/>
                <w:lang w:eastAsia="ru-RU"/>
              </w:rPr>
              <w:t> </w:t>
            </w:r>
          </w:p>
        </w:tc>
        <w:tc>
          <w:tcPr>
            <w:tcW w:w="2226" w:type="dxa"/>
            <w:vAlign w:val="center"/>
          </w:tcPr>
          <w:p w:rsidR="00CD6634" w:rsidRPr="00743B2C" w:rsidRDefault="00CD6634" w:rsidP="005128CD">
            <w:pPr>
              <w:spacing w:line="276" w:lineRule="auto"/>
              <w:jc w:val="both"/>
              <w:rPr>
                <w:rFonts w:ascii="Times New Roman" w:eastAsia="Times New Roman" w:hAnsi="Times New Roman" w:cs="Times New Roman"/>
                <w:b/>
                <w:bCs/>
                <w:color w:val="111111"/>
                <w:sz w:val="32"/>
                <w:szCs w:val="32"/>
                <w:lang w:eastAsia="ru-RU"/>
              </w:rPr>
            </w:pPr>
            <w:r w:rsidRPr="00743B2C">
              <w:rPr>
                <w:rFonts w:ascii="Times New Roman" w:eastAsia="Times New Roman" w:hAnsi="Times New Roman" w:cs="Times New Roman"/>
                <w:b/>
                <w:bCs/>
                <w:color w:val="111111"/>
                <w:sz w:val="32"/>
                <w:szCs w:val="32"/>
                <w:lang w:eastAsia="ru-RU"/>
              </w:rPr>
              <w:t>Наименование ОО</w:t>
            </w:r>
          </w:p>
        </w:tc>
        <w:tc>
          <w:tcPr>
            <w:tcW w:w="1948" w:type="dxa"/>
            <w:vAlign w:val="center"/>
          </w:tcPr>
          <w:p w:rsidR="00CD6634" w:rsidRPr="00743B2C" w:rsidRDefault="00CD6634" w:rsidP="005128CD">
            <w:pPr>
              <w:spacing w:line="276" w:lineRule="auto"/>
              <w:jc w:val="both"/>
              <w:rPr>
                <w:rFonts w:ascii="Times New Roman" w:eastAsia="Times New Roman" w:hAnsi="Times New Roman" w:cs="Times New Roman"/>
                <w:b/>
                <w:bCs/>
                <w:color w:val="111111"/>
                <w:sz w:val="32"/>
                <w:szCs w:val="32"/>
                <w:lang w:eastAsia="ru-RU"/>
              </w:rPr>
            </w:pPr>
            <w:r w:rsidRPr="00743B2C">
              <w:rPr>
                <w:rFonts w:ascii="Times New Roman" w:eastAsia="Times New Roman" w:hAnsi="Times New Roman" w:cs="Times New Roman"/>
                <w:b/>
                <w:bCs/>
                <w:color w:val="111111"/>
                <w:sz w:val="32"/>
                <w:szCs w:val="32"/>
                <w:lang w:eastAsia="ru-RU"/>
              </w:rPr>
              <w:t xml:space="preserve">Количество </w:t>
            </w:r>
          </w:p>
          <w:p w:rsidR="00CD6634" w:rsidRPr="00743B2C" w:rsidRDefault="00CD6634" w:rsidP="005128CD">
            <w:pPr>
              <w:spacing w:line="276" w:lineRule="auto"/>
              <w:jc w:val="both"/>
              <w:rPr>
                <w:rFonts w:ascii="Times New Roman" w:eastAsia="Times New Roman" w:hAnsi="Times New Roman" w:cs="Times New Roman"/>
                <w:b/>
                <w:bCs/>
                <w:color w:val="111111"/>
                <w:sz w:val="32"/>
                <w:szCs w:val="32"/>
                <w:lang w:eastAsia="ru-RU"/>
              </w:rPr>
            </w:pPr>
            <w:r w:rsidRPr="00743B2C">
              <w:rPr>
                <w:rFonts w:ascii="Times New Roman" w:eastAsia="Times New Roman" w:hAnsi="Times New Roman" w:cs="Times New Roman"/>
                <w:b/>
                <w:bCs/>
                <w:color w:val="111111"/>
                <w:sz w:val="32"/>
                <w:szCs w:val="32"/>
                <w:lang w:eastAsia="ru-RU"/>
              </w:rPr>
              <w:t>выпускников</w:t>
            </w:r>
          </w:p>
        </w:tc>
        <w:tc>
          <w:tcPr>
            <w:tcW w:w="1949" w:type="dxa"/>
            <w:vAlign w:val="center"/>
          </w:tcPr>
          <w:p w:rsidR="00CD6634" w:rsidRPr="00743B2C" w:rsidRDefault="00CD6634" w:rsidP="005128CD">
            <w:pPr>
              <w:spacing w:line="276" w:lineRule="auto"/>
              <w:jc w:val="both"/>
              <w:rPr>
                <w:rFonts w:ascii="Times New Roman" w:eastAsia="Times New Roman" w:hAnsi="Times New Roman" w:cs="Times New Roman"/>
                <w:b/>
                <w:bCs/>
                <w:color w:val="111111"/>
                <w:sz w:val="32"/>
                <w:szCs w:val="32"/>
                <w:lang w:eastAsia="ru-RU"/>
              </w:rPr>
            </w:pPr>
            <w:r w:rsidRPr="00743B2C">
              <w:rPr>
                <w:rFonts w:ascii="Times New Roman" w:eastAsia="Times New Roman" w:hAnsi="Times New Roman" w:cs="Times New Roman"/>
                <w:b/>
                <w:bCs/>
                <w:color w:val="111111"/>
                <w:sz w:val="32"/>
                <w:szCs w:val="32"/>
                <w:lang w:eastAsia="ru-RU"/>
              </w:rPr>
              <w:t xml:space="preserve">Количество </w:t>
            </w:r>
          </w:p>
          <w:p w:rsidR="00CD6634" w:rsidRPr="00743B2C" w:rsidRDefault="00CD6634" w:rsidP="005128CD">
            <w:pPr>
              <w:spacing w:line="276" w:lineRule="auto"/>
              <w:jc w:val="both"/>
              <w:rPr>
                <w:rFonts w:ascii="Times New Roman" w:eastAsia="Times New Roman" w:hAnsi="Times New Roman" w:cs="Times New Roman"/>
                <w:b/>
                <w:bCs/>
                <w:color w:val="111111"/>
                <w:sz w:val="32"/>
                <w:szCs w:val="32"/>
                <w:lang w:eastAsia="ru-RU"/>
              </w:rPr>
            </w:pPr>
            <w:r w:rsidRPr="00743B2C">
              <w:rPr>
                <w:rFonts w:ascii="Times New Roman" w:eastAsia="Times New Roman" w:hAnsi="Times New Roman" w:cs="Times New Roman"/>
                <w:b/>
                <w:bCs/>
                <w:color w:val="111111"/>
                <w:sz w:val="32"/>
                <w:szCs w:val="32"/>
                <w:lang w:eastAsia="ru-RU"/>
              </w:rPr>
              <w:t>кандидатов на медаль</w:t>
            </w:r>
          </w:p>
        </w:tc>
        <w:tc>
          <w:tcPr>
            <w:tcW w:w="1669" w:type="dxa"/>
            <w:vAlign w:val="center"/>
          </w:tcPr>
          <w:p w:rsidR="00CD6634" w:rsidRPr="00743B2C" w:rsidRDefault="00CD6634" w:rsidP="005128CD">
            <w:pPr>
              <w:spacing w:line="276" w:lineRule="auto"/>
              <w:jc w:val="both"/>
              <w:rPr>
                <w:rFonts w:ascii="Times New Roman" w:eastAsia="Times New Roman" w:hAnsi="Times New Roman" w:cs="Times New Roman"/>
                <w:b/>
                <w:bCs/>
                <w:color w:val="111111"/>
                <w:sz w:val="32"/>
                <w:szCs w:val="32"/>
                <w:lang w:eastAsia="ru-RU"/>
              </w:rPr>
            </w:pPr>
            <w:r w:rsidRPr="00743B2C">
              <w:rPr>
                <w:rFonts w:ascii="Times New Roman" w:eastAsia="Times New Roman" w:hAnsi="Times New Roman" w:cs="Times New Roman"/>
                <w:b/>
                <w:bCs/>
                <w:color w:val="111111"/>
                <w:sz w:val="32"/>
                <w:szCs w:val="32"/>
                <w:lang w:eastAsia="ru-RU"/>
              </w:rPr>
              <w:t>Не выдержали проходной порог</w:t>
            </w:r>
          </w:p>
          <w:p w:rsidR="00CD6634" w:rsidRPr="00743B2C" w:rsidRDefault="00CD6634" w:rsidP="005128CD">
            <w:pPr>
              <w:spacing w:line="276" w:lineRule="auto"/>
              <w:jc w:val="both"/>
              <w:rPr>
                <w:rFonts w:ascii="Times New Roman" w:eastAsia="Times New Roman" w:hAnsi="Times New Roman" w:cs="Times New Roman"/>
                <w:b/>
                <w:bCs/>
                <w:color w:val="111111"/>
                <w:sz w:val="32"/>
                <w:szCs w:val="32"/>
                <w:lang w:eastAsia="ru-RU"/>
              </w:rPr>
            </w:pPr>
          </w:p>
          <w:p w:rsidR="00CD6634" w:rsidRPr="00743B2C" w:rsidRDefault="00CD6634" w:rsidP="005128CD">
            <w:pPr>
              <w:spacing w:line="276" w:lineRule="auto"/>
              <w:jc w:val="both"/>
              <w:rPr>
                <w:rFonts w:ascii="Times New Roman" w:eastAsia="Times New Roman" w:hAnsi="Times New Roman" w:cs="Times New Roman"/>
                <w:b/>
                <w:bCs/>
                <w:color w:val="111111"/>
                <w:sz w:val="32"/>
                <w:szCs w:val="32"/>
                <w:lang w:eastAsia="ru-RU"/>
              </w:rPr>
            </w:pPr>
          </w:p>
        </w:tc>
      </w:tr>
      <w:tr w:rsidR="00CD6634" w:rsidRPr="00743B2C" w:rsidTr="004418FB">
        <w:tc>
          <w:tcPr>
            <w:tcW w:w="491" w:type="dxa"/>
          </w:tcPr>
          <w:p w:rsidR="00CD6634" w:rsidRPr="00743B2C" w:rsidRDefault="00CD6634" w:rsidP="005128CD">
            <w:pPr>
              <w:spacing w:line="276" w:lineRule="auto"/>
              <w:ind w:firstLineChars="100" w:firstLine="320"/>
              <w:jc w:val="both"/>
              <w:rPr>
                <w:rFonts w:ascii="Times New Roman" w:eastAsia="Times New Roman" w:hAnsi="Times New Roman" w:cs="Times New Roman"/>
                <w:color w:val="111111"/>
                <w:sz w:val="32"/>
                <w:szCs w:val="32"/>
                <w:lang w:eastAsia="ru-RU"/>
              </w:rPr>
            </w:pPr>
            <w:r w:rsidRPr="00743B2C">
              <w:rPr>
                <w:rFonts w:ascii="Times New Roman" w:eastAsia="Times New Roman" w:hAnsi="Times New Roman" w:cs="Times New Roman"/>
                <w:color w:val="111111"/>
                <w:sz w:val="32"/>
                <w:szCs w:val="32"/>
                <w:lang w:eastAsia="ru-RU"/>
              </w:rPr>
              <w:t>1</w:t>
            </w:r>
          </w:p>
        </w:tc>
        <w:tc>
          <w:tcPr>
            <w:tcW w:w="2226" w:type="dxa"/>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МКОУ СОШ №1 г</w:t>
            </w:r>
            <w:proofErr w:type="gramStart"/>
            <w:r w:rsidRPr="00743B2C">
              <w:rPr>
                <w:rFonts w:ascii="Times New Roman" w:eastAsia="Times New Roman" w:hAnsi="Times New Roman" w:cs="Times New Roman"/>
                <w:color w:val="000000"/>
                <w:sz w:val="32"/>
                <w:szCs w:val="32"/>
                <w:lang w:eastAsia="ru-RU"/>
              </w:rPr>
              <w:t>.Д</w:t>
            </w:r>
            <w:proofErr w:type="gramEnd"/>
            <w:r w:rsidRPr="00743B2C">
              <w:rPr>
                <w:rFonts w:ascii="Times New Roman" w:eastAsia="Times New Roman" w:hAnsi="Times New Roman" w:cs="Times New Roman"/>
                <w:color w:val="000000"/>
                <w:sz w:val="32"/>
                <w:szCs w:val="32"/>
                <w:lang w:eastAsia="ru-RU"/>
              </w:rPr>
              <w:t xml:space="preserve">игоры </w:t>
            </w:r>
          </w:p>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p>
        </w:tc>
        <w:tc>
          <w:tcPr>
            <w:tcW w:w="1948" w:type="dxa"/>
            <w:vAlign w:val="center"/>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14</w:t>
            </w:r>
          </w:p>
        </w:tc>
        <w:tc>
          <w:tcPr>
            <w:tcW w:w="1949" w:type="dxa"/>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2</w:t>
            </w:r>
          </w:p>
        </w:tc>
        <w:tc>
          <w:tcPr>
            <w:tcW w:w="1669" w:type="dxa"/>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w:t>
            </w:r>
          </w:p>
        </w:tc>
      </w:tr>
      <w:tr w:rsidR="00CD6634" w:rsidRPr="00743B2C" w:rsidTr="004418FB">
        <w:tc>
          <w:tcPr>
            <w:tcW w:w="491" w:type="dxa"/>
          </w:tcPr>
          <w:p w:rsidR="00CD6634" w:rsidRPr="00743B2C" w:rsidRDefault="00CD6634" w:rsidP="005128CD">
            <w:pPr>
              <w:spacing w:line="276" w:lineRule="auto"/>
              <w:ind w:firstLineChars="100" w:firstLine="320"/>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2</w:t>
            </w:r>
          </w:p>
        </w:tc>
        <w:tc>
          <w:tcPr>
            <w:tcW w:w="2226" w:type="dxa"/>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МКОУ СОШ №2г</w:t>
            </w:r>
            <w:proofErr w:type="gramStart"/>
            <w:r w:rsidRPr="00743B2C">
              <w:rPr>
                <w:rFonts w:ascii="Times New Roman" w:eastAsia="Times New Roman" w:hAnsi="Times New Roman" w:cs="Times New Roman"/>
                <w:color w:val="000000"/>
                <w:sz w:val="32"/>
                <w:szCs w:val="32"/>
                <w:lang w:eastAsia="ru-RU"/>
              </w:rPr>
              <w:t>.Д</w:t>
            </w:r>
            <w:proofErr w:type="gramEnd"/>
            <w:r w:rsidRPr="00743B2C">
              <w:rPr>
                <w:rFonts w:ascii="Times New Roman" w:eastAsia="Times New Roman" w:hAnsi="Times New Roman" w:cs="Times New Roman"/>
                <w:color w:val="000000"/>
                <w:sz w:val="32"/>
                <w:szCs w:val="32"/>
                <w:lang w:eastAsia="ru-RU"/>
              </w:rPr>
              <w:t xml:space="preserve">игоры </w:t>
            </w:r>
          </w:p>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p>
        </w:tc>
        <w:tc>
          <w:tcPr>
            <w:tcW w:w="1948" w:type="dxa"/>
            <w:vAlign w:val="center"/>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36</w:t>
            </w:r>
          </w:p>
        </w:tc>
        <w:tc>
          <w:tcPr>
            <w:tcW w:w="1949" w:type="dxa"/>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10</w:t>
            </w:r>
          </w:p>
        </w:tc>
        <w:tc>
          <w:tcPr>
            <w:tcW w:w="1669" w:type="dxa"/>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w:t>
            </w:r>
          </w:p>
        </w:tc>
      </w:tr>
      <w:tr w:rsidR="00CD6634" w:rsidRPr="00743B2C" w:rsidTr="004418FB">
        <w:tc>
          <w:tcPr>
            <w:tcW w:w="491" w:type="dxa"/>
          </w:tcPr>
          <w:p w:rsidR="00CD6634" w:rsidRPr="00743B2C" w:rsidRDefault="00CD6634" w:rsidP="005128CD">
            <w:pPr>
              <w:spacing w:line="276" w:lineRule="auto"/>
              <w:ind w:firstLineChars="100" w:firstLine="320"/>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3</w:t>
            </w:r>
          </w:p>
        </w:tc>
        <w:tc>
          <w:tcPr>
            <w:tcW w:w="2226" w:type="dxa"/>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МКОУ СОШ с</w:t>
            </w:r>
            <w:proofErr w:type="gramStart"/>
            <w:r w:rsidRPr="00743B2C">
              <w:rPr>
                <w:rFonts w:ascii="Times New Roman" w:eastAsia="Times New Roman" w:hAnsi="Times New Roman" w:cs="Times New Roman"/>
                <w:color w:val="000000"/>
                <w:sz w:val="32"/>
                <w:szCs w:val="32"/>
                <w:lang w:eastAsia="ru-RU"/>
              </w:rPr>
              <w:t>.К</w:t>
            </w:r>
            <w:proofErr w:type="gramEnd"/>
            <w:r w:rsidRPr="00743B2C">
              <w:rPr>
                <w:rFonts w:ascii="Times New Roman" w:eastAsia="Times New Roman" w:hAnsi="Times New Roman" w:cs="Times New Roman"/>
                <w:color w:val="000000"/>
                <w:sz w:val="32"/>
                <w:szCs w:val="32"/>
                <w:lang w:eastAsia="ru-RU"/>
              </w:rPr>
              <w:t xml:space="preserve">арман </w:t>
            </w:r>
            <w:proofErr w:type="spellStart"/>
            <w:r w:rsidRPr="00743B2C">
              <w:rPr>
                <w:rFonts w:ascii="Times New Roman" w:eastAsia="Times New Roman" w:hAnsi="Times New Roman" w:cs="Times New Roman"/>
                <w:color w:val="000000"/>
                <w:sz w:val="32"/>
                <w:szCs w:val="32"/>
                <w:lang w:eastAsia="ru-RU"/>
              </w:rPr>
              <w:t>Дигорского</w:t>
            </w:r>
            <w:proofErr w:type="spellEnd"/>
            <w:r w:rsidRPr="00743B2C">
              <w:rPr>
                <w:rFonts w:ascii="Times New Roman" w:eastAsia="Times New Roman" w:hAnsi="Times New Roman" w:cs="Times New Roman"/>
                <w:color w:val="000000"/>
                <w:sz w:val="32"/>
                <w:szCs w:val="32"/>
                <w:lang w:eastAsia="ru-RU"/>
              </w:rPr>
              <w:t xml:space="preserve"> района</w:t>
            </w:r>
          </w:p>
        </w:tc>
        <w:tc>
          <w:tcPr>
            <w:tcW w:w="1948" w:type="dxa"/>
            <w:vAlign w:val="center"/>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16</w:t>
            </w:r>
          </w:p>
        </w:tc>
        <w:tc>
          <w:tcPr>
            <w:tcW w:w="1949" w:type="dxa"/>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4</w:t>
            </w:r>
          </w:p>
        </w:tc>
        <w:tc>
          <w:tcPr>
            <w:tcW w:w="1669" w:type="dxa"/>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w:t>
            </w:r>
          </w:p>
        </w:tc>
      </w:tr>
      <w:tr w:rsidR="00CD6634" w:rsidRPr="00743B2C" w:rsidTr="004418FB">
        <w:tc>
          <w:tcPr>
            <w:tcW w:w="491" w:type="dxa"/>
          </w:tcPr>
          <w:p w:rsidR="00CD6634" w:rsidRPr="00743B2C" w:rsidRDefault="00CD6634" w:rsidP="005128CD">
            <w:pPr>
              <w:spacing w:line="276" w:lineRule="auto"/>
              <w:ind w:firstLineChars="100" w:firstLine="320"/>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4</w:t>
            </w:r>
          </w:p>
        </w:tc>
        <w:tc>
          <w:tcPr>
            <w:tcW w:w="2226" w:type="dxa"/>
          </w:tcPr>
          <w:p w:rsidR="00CD6634" w:rsidRPr="00743B2C" w:rsidRDefault="00CD6634" w:rsidP="005128CD">
            <w:pPr>
              <w:spacing w:line="276" w:lineRule="auto"/>
              <w:jc w:val="both"/>
              <w:rPr>
                <w:rFonts w:ascii="Times New Roman" w:eastAsia="Times New Roman" w:hAnsi="Times New Roman" w:cs="Times New Roman"/>
                <w:color w:val="FF0000"/>
                <w:sz w:val="32"/>
                <w:szCs w:val="32"/>
                <w:lang w:eastAsia="ru-RU"/>
              </w:rPr>
            </w:pPr>
            <w:r w:rsidRPr="00743B2C">
              <w:rPr>
                <w:rFonts w:ascii="Times New Roman" w:eastAsia="Times New Roman" w:hAnsi="Times New Roman" w:cs="Times New Roman"/>
                <w:color w:val="FF0000"/>
                <w:sz w:val="32"/>
                <w:szCs w:val="32"/>
                <w:lang w:eastAsia="ru-RU"/>
              </w:rPr>
              <w:t xml:space="preserve">МКОУ СОШ №2 </w:t>
            </w:r>
            <w:proofErr w:type="spellStart"/>
            <w:r w:rsidRPr="00743B2C">
              <w:rPr>
                <w:rFonts w:ascii="Times New Roman" w:eastAsia="Times New Roman" w:hAnsi="Times New Roman" w:cs="Times New Roman"/>
                <w:color w:val="FF0000"/>
                <w:sz w:val="32"/>
                <w:szCs w:val="32"/>
                <w:lang w:eastAsia="ru-RU"/>
              </w:rPr>
              <w:t>с</w:t>
            </w:r>
            <w:proofErr w:type="gramStart"/>
            <w:r w:rsidRPr="00743B2C">
              <w:rPr>
                <w:rFonts w:ascii="Times New Roman" w:eastAsia="Times New Roman" w:hAnsi="Times New Roman" w:cs="Times New Roman"/>
                <w:color w:val="FF0000"/>
                <w:sz w:val="32"/>
                <w:szCs w:val="32"/>
                <w:lang w:eastAsia="ru-RU"/>
              </w:rPr>
              <w:t>.Д</w:t>
            </w:r>
            <w:proofErr w:type="gramEnd"/>
            <w:r w:rsidRPr="00743B2C">
              <w:rPr>
                <w:rFonts w:ascii="Times New Roman" w:eastAsia="Times New Roman" w:hAnsi="Times New Roman" w:cs="Times New Roman"/>
                <w:color w:val="FF0000"/>
                <w:sz w:val="32"/>
                <w:szCs w:val="32"/>
                <w:lang w:eastAsia="ru-RU"/>
              </w:rPr>
              <w:t>ур-Дур</w:t>
            </w:r>
            <w:proofErr w:type="spellEnd"/>
          </w:p>
          <w:p w:rsidR="00CD6634" w:rsidRPr="00743B2C" w:rsidRDefault="00CD6634" w:rsidP="005128CD">
            <w:pPr>
              <w:spacing w:line="276" w:lineRule="auto"/>
              <w:jc w:val="both"/>
              <w:rPr>
                <w:rFonts w:ascii="Times New Roman" w:eastAsia="Times New Roman" w:hAnsi="Times New Roman" w:cs="Times New Roman"/>
                <w:color w:val="FF0000"/>
                <w:sz w:val="32"/>
                <w:szCs w:val="32"/>
                <w:lang w:eastAsia="ru-RU"/>
              </w:rPr>
            </w:pPr>
            <w:proofErr w:type="spellStart"/>
            <w:r w:rsidRPr="00743B2C">
              <w:rPr>
                <w:rFonts w:ascii="Times New Roman" w:eastAsia="Times New Roman" w:hAnsi="Times New Roman" w:cs="Times New Roman"/>
                <w:color w:val="FF0000"/>
                <w:sz w:val="32"/>
                <w:szCs w:val="32"/>
                <w:lang w:eastAsia="ru-RU"/>
              </w:rPr>
              <w:t>Дигорского</w:t>
            </w:r>
            <w:proofErr w:type="spellEnd"/>
            <w:r w:rsidRPr="00743B2C">
              <w:rPr>
                <w:rFonts w:ascii="Times New Roman" w:eastAsia="Times New Roman" w:hAnsi="Times New Roman" w:cs="Times New Roman"/>
                <w:color w:val="FF0000"/>
                <w:sz w:val="32"/>
                <w:szCs w:val="32"/>
                <w:lang w:eastAsia="ru-RU"/>
              </w:rPr>
              <w:t xml:space="preserve"> района </w:t>
            </w:r>
          </w:p>
        </w:tc>
        <w:tc>
          <w:tcPr>
            <w:tcW w:w="1948" w:type="dxa"/>
            <w:vAlign w:val="center"/>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13</w:t>
            </w:r>
          </w:p>
        </w:tc>
        <w:tc>
          <w:tcPr>
            <w:tcW w:w="1949" w:type="dxa"/>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2</w:t>
            </w:r>
          </w:p>
        </w:tc>
        <w:tc>
          <w:tcPr>
            <w:tcW w:w="1669" w:type="dxa"/>
          </w:tcPr>
          <w:p w:rsidR="00CD6634" w:rsidRPr="00743B2C" w:rsidRDefault="00CD6634" w:rsidP="005128CD">
            <w:pPr>
              <w:spacing w:line="276" w:lineRule="auto"/>
              <w:jc w:val="both"/>
              <w:rPr>
                <w:rFonts w:ascii="Times New Roman" w:eastAsia="Times New Roman" w:hAnsi="Times New Roman" w:cs="Times New Roman"/>
                <w:color w:val="FF0000"/>
                <w:sz w:val="32"/>
                <w:szCs w:val="32"/>
                <w:lang w:eastAsia="ru-RU"/>
              </w:rPr>
            </w:pPr>
            <w:r w:rsidRPr="00743B2C">
              <w:rPr>
                <w:rFonts w:ascii="Times New Roman" w:eastAsia="Times New Roman" w:hAnsi="Times New Roman" w:cs="Times New Roman"/>
                <w:color w:val="FF0000"/>
                <w:sz w:val="32"/>
                <w:szCs w:val="32"/>
                <w:lang w:eastAsia="ru-RU"/>
              </w:rPr>
              <w:t>2</w:t>
            </w:r>
          </w:p>
        </w:tc>
      </w:tr>
      <w:tr w:rsidR="00CD6634" w:rsidRPr="00743B2C" w:rsidTr="004418FB">
        <w:tc>
          <w:tcPr>
            <w:tcW w:w="491" w:type="dxa"/>
          </w:tcPr>
          <w:p w:rsidR="00CD6634" w:rsidRPr="00743B2C" w:rsidRDefault="00CD6634" w:rsidP="005128CD">
            <w:pPr>
              <w:spacing w:line="276" w:lineRule="auto"/>
              <w:ind w:firstLineChars="100" w:firstLine="320"/>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5</w:t>
            </w:r>
          </w:p>
        </w:tc>
        <w:tc>
          <w:tcPr>
            <w:tcW w:w="2226" w:type="dxa"/>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МКОУ СОШ ст</w:t>
            </w:r>
            <w:proofErr w:type="gramStart"/>
            <w:r w:rsidRPr="00743B2C">
              <w:rPr>
                <w:rFonts w:ascii="Times New Roman" w:eastAsia="Times New Roman" w:hAnsi="Times New Roman" w:cs="Times New Roman"/>
                <w:color w:val="000000"/>
                <w:sz w:val="32"/>
                <w:szCs w:val="32"/>
                <w:lang w:eastAsia="ru-RU"/>
              </w:rPr>
              <w:t>.Н</w:t>
            </w:r>
            <w:proofErr w:type="gramEnd"/>
            <w:r w:rsidRPr="00743B2C">
              <w:rPr>
                <w:rFonts w:ascii="Times New Roman" w:eastAsia="Times New Roman" w:hAnsi="Times New Roman" w:cs="Times New Roman"/>
                <w:color w:val="000000"/>
                <w:sz w:val="32"/>
                <w:szCs w:val="32"/>
                <w:lang w:eastAsia="ru-RU"/>
              </w:rPr>
              <w:t xml:space="preserve">иколаевская </w:t>
            </w:r>
          </w:p>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proofErr w:type="spellStart"/>
            <w:r w:rsidRPr="00743B2C">
              <w:rPr>
                <w:rFonts w:ascii="Times New Roman" w:eastAsia="Times New Roman" w:hAnsi="Times New Roman" w:cs="Times New Roman"/>
                <w:color w:val="000000"/>
                <w:sz w:val="32"/>
                <w:szCs w:val="32"/>
                <w:lang w:eastAsia="ru-RU"/>
              </w:rPr>
              <w:t>Дигорского</w:t>
            </w:r>
            <w:proofErr w:type="spellEnd"/>
            <w:r w:rsidRPr="00743B2C">
              <w:rPr>
                <w:rFonts w:ascii="Times New Roman" w:eastAsia="Times New Roman" w:hAnsi="Times New Roman" w:cs="Times New Roman"/>
                <w:color w:val="000000"/>
                <w:sz w:val="32"/>
                <w:szCs w:val="32"/>
                <w:lang w:eastAsia="ru-RU"/>
              </w:rPr>
              <w:t xml:space="preserve"> района</w:t>
            </w:r>
          </w:p>
        </w:tc>
        <w:tc>
          <w:tcPr>
            <w:tcW w:w="1948" w:type="dxa"/>
            <w:vAlign w:val="center"/>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8</w:t>
            </w:r>
          </w:p>
        </w:tc>
        <w:tc>
          <w:tcPr>
            <w:tcW w:w="1949" w:type="dxa"/>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2</w:t>
            </w:r>
          </w:p>
        </w:tc>
        <w:tc>
          <w:tcPr>
            <w:tcW w:w="1669" w:type="dxa"/>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w:t>
            </w:r>
          </w:p>
        </w:tc>
      </w:tr>
      <w:tr w:rsidR="00CD6634" w:rsidRPr="00743B2C" w:rsidTr="004418FB">
        <w:tc>
          <w:tcPr>
            <w:tcW w:w="491" w:type="dxa"/>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p>
        </w:tc>
        <w:tc>
          <w:tcPr>
            <w:tcW w:w="2226" w:type="dxa"/>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ВСЕГО по району</w:t>
            </w:r>
          </w:p>
        </w:tc>
        <w:tc>
          <w:tcPr>
            <w:tcW w:w="1948" w:type="dxa"/>
            <w:vAlign w:val="center"/>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87</w:t>
            </w:r>
          </w:p>
        </w:tc>
        <w:tc>
          <w:tcPr>
            <w:tcW w:w="1949" w:type="dxa"/>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20</w:t>
            </w:r>
          </w:p>
        </w:tc>
        <w:tc>
          <w:tcPr>
            <w:tcW w:w="1669" w:type="dxa"/>
          </w:tcPr>
          <w:p w:rsidR="00CD6634" w:rsidRPr="00743B2C" w:rsidRDefault="00CD6634" w:rsidP="005128CD">
            <w:pPr>
              <w:spacing w:line="276" w:lineRule="auto"/>
              <w:jc w:val="both"/>
              <w:rPr>
                <w:rFonts w:ascii="Times New Roman" w:eastAsia="Times New Roman" w:hAnsi="Times New Roman" w:cs="Times New Roman"/>
                <w:color w:val="000000"/>
                <w:sz w:val="32"/>
                <w:szCs w:val="32"/>
                <w:lang w:eastAsia="ru-RU"/>
              </w:rPr>
            </w:pPr>
            <w:r w:rsidRPr="00743B2C">
              <w:rPr>
                <w:rFonts w:ascii="Times New Roman" w:eastAsia="Times New Roman" w:hAnsi="Times New Roman" w:cs="Times New Roman"/>
                <w:color w:val="000000"/>
                <w:sz w:val="32"/>
                <w:szCs w:val="32"/>
                <w:lang w:eastAsia="ru-RU"/>
              </w:rPr>
              <w:t>2</w:t>
            </w:r>
          </w:p>
        </w:tc>
      </w:tr>
    </w:tbl>
    <w:p w:rsidR="00CD6634" w:rsidRPr="00743B2C" w:rsidRDefault="00CD6634" w:rsidP="005128CD">
      <w:pPr>
        <w:spacing w:after="0"/>
        <w:jc w:val="both"/>
        <w:rPr>
          <w:rFonts w:ascii="Times New Roman" w:hAnsi="Times New Roman" w:cs="Times New Roman"/>
          <w:sz w:val="32"/>
          <w:szCs w:val="32"/>
        </w:rPr>
      </w:pPr>
      <w:r w:rsidRPr="00743B2C">
        <w:rPr>
          <w:rFonts w:ascii="Times New Roman" w:hAnsi="Times New Roman" w:cs="Times New Roman"/>
          <w:sz w:val="32"/>
          <w:szCs w:val="32"/>
        </w:rPr>
        <w:t xml:space="preserve"> </w:t>
      </w:r>
    </w:p>
    <w:p w:rsidR="00CD6634" w:rsidRPr="00743B2C" w:rsidRDefault="00CD6634" w:rsidP="005128CD">
      <w:pPr>
        <w:spacing w:after="0"/>
        <w:rPr>
          <w:rFonts w:ascii="Times New Roman" w:hAnsi="Times New Roman" w:cs="Times New Roman"/>
          <w:sz w:val="32"/>
          <w:szCs w:val="32"/>
        </w:rPr>
      </w:pPr>
    </w:p>
    <w:p w:rsidR="00CD6634" w:rsidRPr="00743B2C" w:rsidRDefault="00CD6634" w:rsidP="005128CD">
      <w:pPr>
        <w:spacing w:after="0"/>
        <w:jc w:val="both"/>
        <w:rPr>
          <w:rFonts w:ascii="Times New Roman" w:hAnsi="Times New Roman" w:cs="Times New Roman"/>
          <w:sz w:val="32"/>
          <w:szCs w:val="32"/>
        </w:rPr>
      </w:pPr>
      <w:r w:rsidRPr="00743B2C">
        <w:rPr>
          <w:rFonts w:ascii="Times New Roman" w:hAnsi="Times New Roman" w:cs="Times New Roman"/>
          <w:sz w:val="32"/>
          <w:szCs w:val="32"/>
        </w:rPr>
        <w:t xml:space="preserve"> </w:t>
      </w:r>
      <w:r w:rsidRPr="00743B2C">
        <w:rPr>
          <w:rFonts w:ascii="Times New Roman" w:hAnsi="Times New Roman" w:cs="Times New Roman"/>
          <w:sz w:val="32"/>
          <w:szCs w:val="32"/>
        </w:rPr>
        <w:tab/>
        <w:t xml:space="preserve">От уровня профессионализма педагогических кадров напрямую зависит качество работы  любого образовательного учреждения. </w:t>
      </w:r>
      <w:r w:rsidRPr="00743B2C">
        <w:rPr>
          <w:rFonts w:ascii="Times New Roman" w:hAnsi="Times New Roman" w:cs="Times New Roman"/>
          <w:sz w:val="32"/>
          <w:szCs w:val="32"/>
        </w:rPr>
        <w:lastRenderedPageBreak/>
        <w:t>Именно поэтому к образовательному уровню педагогических работников предъявляются самые высокие требования. Сегодня в системе общего образования трудится  более 500 педагогических работников. Кадровый педагогический состав образовательных организаций  на протяжении нескольких лет остаётся  стабильным. К сожалению, в последнее время  система образования испытывает кадровую потребность по предметам: физика, английский язык.</w:t>
      </w:r>
    </w:p>
    <w:p w:rsidR="00CD6634" w:rsidRPr="00743B2C" w:rsidRDefault="00CD6634" w:rsidP="005128CD">
      <w:pPr>
        <w:spacing w:after="0"/>
        <w:jc w:val="both"/>
        <w:rPr>
          <w:rFonts w:ascii="Times New Roman" w:hAnsi="Times New Roman" w:cs="Times New Roman"/>
          <w:sz w:val="32"/>
          <w:szCs w:val="32"/>
        </w:rPr>
      </w:pPr>
      <w:r w:rsidRPr="00743B2C">
        <w:rPr>
          <w:rFonts w:ascii="Times New Roman" w:hAnsi="Times New Roman" w:cs="Times New Roman"/>
          <w:sz w:val="32"/>
          <w:szCs w:val="32"/>
        </w:rPr>
        <w:t xml:space="preserve">      В истекшем году 5 руководителей </w:t>
      </w:r>
      <w:r w:rsidR="00E468B9" w:rsidRPr="00743B2C">
        <w:rPr>
          <w:rFonts w:ascii="Times New Roman" w:hAnsi="Times New Roman" w:cs="Times New Roman"/>
          <w:sz w:val="32"/>
          <w:szCs w:val="32"/>
        </w:rPr>
        <w:t>школ</w:t>
      </w:r>
      <w:r w:rsidRPr="00743B2C">
        <w:rPr>
          <w:rFonts w:ascii="Times New Roman" w:hAnsi="Times New Roman" w:cs="Times New Roman"/>
          <w:sz w:val="32"/>
          <w:szCs w:val="32"/>
        </w:rPr>
        <w:t>, 9 заместителей директоров прошли курсы при РИПКРО по теме «Содержание и технологии проектного менеджмента как механизма стратегического развития образовательной организации». В дистанционном  социологическом курсовом  исследовании участвовали 79  педагогических работников  общеобразовательных организаций района. Кроме того,  74 педагога   на Федеральном портале дистанционного обучения прошли онлайн-тестирование по теме «Совершенствование предметных и методических компетенций учителя (учителя физики, биологии, математики, химии, русского языка).</w:t>
      </w:r>
    </w:p>
    <w:p w:rsidR="00CD6634" w:rsidRPr="00743B2C" w:rsidRDefault="00CD6634" w:rsidP="005128CD">
      <w:pPr>
        <w:pStyle w:val="Default"/>
        <w:spacing w:line="276" w:lineRule="auto"/>
        <w:jc w:val="both"/>
        <w:rPr>
          <w:rFonts w:ascii="Times New Roman" w:hAnsi="Times New Roman" w:cs="Times New Roman"/>
          <w:sz w:val="32"/>
          <w:szCs w:val="32"/>
        </w:rPr>
      </w:pPr>
      <w:r w:rsidRPr="00743B2C">
        <w:rPr>
          <w:rFonts w:ascii="Times New Roman" w:hAnsi="Times New Roman" w:cs="Times New Roman"/>
          <w:sz w:val="32"/>
          <w:szCs w:val="32"/>
        </w:rPr>
        <w:t xml:space="preserve">   </w:t>
      </w:r>
      <w:r w:rsidRPr="00743B2C">
        <w:rPr>
          <w:rFonts w:ascii="Times New Roman" w:hAnsi="Times New Roman" w:cs="Times New Roman"/>
          <w:sz w:val="32"/>
          <w:szCs w:val="32"/>
        </w:rPr>
        <w:tab/>
        <w:t>Для другой категории педагогических работников (воспитатели ДОУ в количестве 85 чел.) проведены дистанционные курсы</w:t>
      </w:r>
      <w:r w:rsidR="008127F6" w:rsidRPr="00743B2C">
        <w:rPr>
          <w:rFonts w:ascii="Times New Roman" w:hAnsi="Times New Roman" w:cs="Times New Roman"/>
          <w:sz w:val="32"/>
          <w:szCs w:val="32"/>
        </w:rPr>
        <w:t>.</w:t>
      </w:r>
      <w:r w:rsidRPr="00743B2C">
        <w:rPr>
          <w:rFonts w:ascii="Times New Roman" w:hAnsi="Times New Roman" w:cs="Times New Roman"/>
          <w:sz w:val="32"/>
          <w:szCs w:val="32"/>
        </w:rPr>
        <w:t xml:space="preserve"> </w:t>
      </w:r>
    </w:p>
    <w:p w:rsidR="00CD6634" w:rsidRPr="00743B2C" w:rsidRDefault="00CD6634" w:rsidP="005128CD">
      <w:pPr>
        <w:pStyle w:val="Default"/>
        <w:spacing w:line="276" w:lineRule="auto"/>
        <w:ind w:firstLine="708"/>
        <w:jc w:val="both"/>
        <w:rPr>
          <w:rFonts w:ascii="Times New Roman" w:hAnsi="Times New Roman" w:cs="Times New Roman"/>
          <w:sz w:val="32"/>
          <w:szCs w:val="32"/>
        </w:rPr>
      </w:pPr>
      <w:r w:rsidRPr="00743B2C">
        <w:rPr>
          <w:rFonts w:ascii="Times New Roman" w:hAnsi="Times New Roman" w:cs="Times New Roman"/>
          <w:sz w:val="32"/>
          <w:szCs w:val="32"/>
        </w:rPr>
        <w:t>В настоящее время   65 педагогов продолжают обучение на   летних долгосрочных курсах повышения квалификации по 16 дисциплинам</w:t>
      </w:r>
      <w:r w:rsidR="008127F6" w:rsidRPr="00743B2C">
        <w:rPr>
          <w:rFonts w:ascii="Times New Roman" w:hAnsi="Times New Roman" w:cs="Times New Roman"/>
          <w:sz w:val="32"/>
          <w:szCs w:val="32"/>
        </w:rPr>
        <w:t>.</w:t>
      </w:r>
      <w:r w:rsidRPr="00743B2C">
        <w:rPr>
          <w:rFonts w:ascii="Times New Roman" w:hAnsi="Times New Roman" w:cs="Times New Roman"/>
          <w:b/>
          <w:sz w:val="32"/>
          <w:szCs w:val="32"/>
        </w:rPr>
        <w:t xml:space="preserve"> </w:t>
      </w:r>
    </w:p>
    <w:p w:rsidR="00CD6634" w:rsidRPr="00743B2C" w:rsidRDefault="00CD6634" w:rsidP="005128CD">
      <w:pPr>
        <w:spacing w:after="0"/>
        <w:jc w:val="both"/>
        <w:rPr>
          <w:rFonts w:ascii="Times New Roman" w:hAnsi="Times New Roman" w:cs="Times New Roman"/>
          <w:sz w:val="32"/>
          <w:szCs w:val="32"/>
        </w:rPr>
      </w:pPr>
      <w:r w:rsidRPr="00743B2C">
        <w:rPr>
          <w:rFonts w:ascii="Times New Roman" w:hAnsi="Times New Roman" w:cs="Times New Roman"/>
          <w:sz w:val="32"/>
          <w:szCs w:val="32"/>
        </w:rPr>
        <w:t xml:space="preserve">         Хочется отметить высокую активность  участия в онлайн курсах и семинарах наших педагогических работников.</w:t>
      </w:r>
    </w:p>
    <w:p w:rsidR="00CD6634" w:rsidRPr="00743B2C" w:rsidRDefault="00CD6634" w:rsidP="005128CD">
      <w:pPr>
        <w:spacing w:after="0"/>
        <w:ind w:firstLine="708"/>
        <w:jc w:val="both"/>
        <w:rPr>
          <w:rFonts w:ascii="Times New Roman" w:hAnsi="Times New Roman" w:cs="Times New Roman"/>
          <w:sz w:val="32"/>
          <w:szCs w:val="32"/>
        </w:rPr>
      </w:pPr>
      <w:r w:rsidRPr="00743B2C">
        <w:rPr>
          <w:rFonts w:ascii="Times New Roman" w:hAnsi="Times New Roman" w:cs="Times New Roman"/>
          <w:sz w:val="32"/>
          <w:szCs w:val="32"/>
        </w:rPr>
        <w:t xml:space="preserve">Педагог должен не только учить, но и сам постоянно учиться. </w:t>
      </w:r>
      <w:proofErr w:type="gramStart"/>
      <w:r w:rsidRPr="00743B2C">
        <w:rPr>
          <w:rFonts w:ascii="Times New Roman" w:hAnsi="Times New Roman" w:cs="Times New Roman"/>
          <w:sz w:val="32"/>
          <w:szCs w:val="32"/>
        </w:rPr>
        <w:t xml:space="preserve">Лучшие выявляются через конкурсы, именно участие в конкурсном движении толкает нас вперёд, позволяет подняться на более высокую ступеньку своего профессионализма. </w:t>
      </w:r>
      <w:proofErr w:type="gramEnd"/>
    </w:p>
    <w:p w:rsidR="008127F6" w:rsidRPr="00743B2C" w:rsidRDefault="008127F6" w:rsidP="005128CD">
      <w:pPr>
        <w:autoSpaceDE w:val="0"/>
        <w:autoSpaceDN w:val="0"/>
        <w:adjustRightInd w:val="0"/>
        <w:spacing w:after="0"/>
        <w:ind w:firstLine="708"/>
        <w:jc w:val="both"/>
        <w:rPr>
          <w:rFonts w:ascii="Times New Roman" w:hAnsi="Times New Roman" w:cs="Times New Roman"/>
          <w:sz w:val="32"/>
          <w:szCs w:val="32"/>
        </w:rPr>
      </w:pPr>
      <w:r w:rsidRPr="00743B2C">
        <w:rPr>
          <w:rFonts w:ascii="Times New Roman" w:hAnsi="Times New Roman" w:cs="Times New Roman"/>
          <w:sz w:val="32"/>
          <w:szCs w:val="32"/>
        </w:rPr>
        <w:t xml:space="preserve">Второе место на </w:t>
      </w:r>
      <w:r w:rsidR="00CD6634" w:rsidRPr="00743B2C">
        <w:rPr>
          <w:rFonts w:ascii="Times New Roman" w:hAnsi="Times New Roman" w:cs="Times New Roman"/>
          <w:sz w:val="32"/>
          <w:szCs w:val="32"/>
        </w:rPr>
        <w:t xml:space="preserve"> республиканск</w:t>
      </w:r>
      <w:r w:rsidRPr="00743B2C">
        <w:rPr>
          <w:rFonts w:ascii="Times New Roman" w:hAnsi="Times New Roman" w:cs="Times New Roman"/>
          <w:sz w:val="32"/>
          <w:szCs w:val="32"/>
        </w:rPr>
        <w:t>ом этапе</w:t>
      </w:r>
      <w:r w:rsidR="00CD6634" w:rsidRPr="00743B2C">
        <w:rPr>
          <w:rFonts w:ascii="Times New Roman" w:hAnsi="Times New Roman" w:cs="Times New Roman"/>
          <w:sz w:val="32"/>
          <w:szCs w:val="32"/>
        </w:rPr>
        <w:t xml:space="preserve"> Всероссийского конкурса «Учитель года России»  </w:t>
      </w:r>
      <w:r w:rsidRPr="00743B2C">
        <w:rPr>
          <w:rFonts w:ascii="Times New Roman" w:hAnsi="Times New Roman" w:cs="Times New Roman"/>
          <w:sz w:val="32"/>
          <w:szCs w:val="32"/>
        </w:rPr>
        <w:t xml:space="preserve">заняла  </w:t>
      </w:r>
      <w:proofErr w:type="spellStart"/>
      <w:r w:rsidR="00CD6634" w:rsidRPr="00743B2C">
        <w:rPr>
          <w:rFonts w:ascii="Times New Roman" w:hAnsi="Times New Roman" w:cs="Times New Roman"/>
          <w:sz w:val="32"/>
          <w:szCs w:val="32"/>
        </w:rPr>
        <w:t>Газдарова</w:t>
      </w:r>
      <w:proofErr w:type="spellEnd"/>
      <w:r w:rsidR="00CD6634" w:rsidRPr="00743B2C">
        <w:rPr>
          <w:rFonts w:ascii="Times New Roman" w:hAnsi="Times New Roman" w:cs="Times New Roman"/>
          <w:sz w:val="32"/>
          <w:szCs w:val="32"/>
        </w:rPr>
        <w:t xml:space="preserve"> </w:t>
      </w:r>
      <w:proofErr w:type="spellStart"/>
      <w:r w:rsidR="00CD6634" w:rsidRPr="00743B2C">
        <w:rPr>
          <w:rFonts w:ascii="Times New Roman" w:hAnsi="Times New Roman" w:cs="Times New Roman"/>
          <w:sz w:val="32"/>
          <w:szCs w:val="32"/>
        </w:rPr>
        <w:t>Мадина</w:t>
      </w:r>
      <w:proofErr w:type="spellEnd"/>
      <w:r w:rsidR="00CD6634" w:rsidRPr="00743B2C">
        <w:rPr>
          <w:rFonts w:ascii="Times New Roman" w:hAnsi="Times New Roman" w:cs="Times New Roman"/>
          <w:sz w:val="32"/>
          <w:szCs w:val="32"/>
        </w:rPr>
        <w:t xml:space="preserve"> </w:t>
      </w:r>
      <w:proofErr w:type="spellStart"/>
      <w:r w:rsidR="00CD6634" w:rsidRPr="00743B2C">
        <w:rPr>
          <w:rFonts w:ascii="Times New Roman" w:hAnsi="Times New Roman" w:cs="Times New Roman"/>
          <w:sz w:val="32"/>
          <w:szCs w:val="32"/>
        </w:rPr>
        <w:t>Ахсарбековна</w:t>
      </w:r>
      <w:proofErr w:type="spellEnd"/>
      <w:r w:rsidRPr="00743B2C">
        <w:rPr>
          <w:rFonts w:ascii="Times New Roman" w:hAnsi="Times New Roman" w:cs="Times New Roman"/>
          <w:sz w:val="32"/>
          <w:szCs w:val="32"/>
        </w:rPr>
        <w:t xml:space="preserve">, учитель английского языка МКОУ СОШ №2 г. Дигоры и получила  сертификат на 500 тысяч рублей.  А Анисимова Виктория </w:t>
      </w:r>
      <w:r w:rsidRPr="00743B2C">
        <w:rPr>
          <w:rFonts w:ascii="Times New Roman" w:hAnsi="Times New Roman" w:cs="Times New Roman"/>
          <w:sz w:val="32"/>
          <w:szCs w:val="32"/>
        </w:rPr>
        <w:lastRenderedPageBreak/>
        <w:t>Владимировна, учитель русского языка и литературы МКОУ СОШ  ст. Николаевская</w:t>
      </w:r>
      <w:r w:rsidR="00D25643" w:rsidRPr="00743B2C">
        <w:rPr>
          <w:rFonts w:ascii="Times New Roman" w:hAnsi="Times New Roman" w:cs="Times New Roman"/>
          <w:sz w:val="32"/>
          <w:szCs w:val="32"/>
        </w:rPr>
        <w:t>,</w:t>
      </w:r>
      <w:r w:rsidRPr="00743B2C">
        <w:rPr>
          <w:rFonts w:ascii="Times New Roman" w:hAnsi="Times New Roman" w:cs="Times New Roman"/>
          <w:sz w:val="32"/>
          <w:szCs w:val="32"/>
        </w:rPr>
        <w:t xml:space="preserve"> стала финалистом этого конкурса.</w:t>
      </w:r>
    </w:p>
    <w:p w:rsidR="008127F6" w:rsidRPr="00743B2C" w:rsidRDefault="008127F6" w:rsidP="005128CD">
      <w:pPr>
        <w:spacing w:after="0"/>
        <w:ind w:firstLine="708"/>
        <w:jc w:val="both"/>
        <w:rPr>
          <w:rFonts w:ascii="Times New Roman" w:hAnsi="Times New Roman" w:cs="Times New Roman"/>
          <w:sz w:val="32"/>
          <w:szCs w:val="32"/>
        </w:rPr>
      </w:pPr>
      <w:proofErr w:type="spellStart"/>
      <w:r w:rsidRPr="00743B2C">
        <w:rPr>
          <w:rFonts w:ascii="Times New Roman" w:hAnsi="Times New Roman" w:cs="Times New Roman"/>
          <w:sz w:val="32"/>
          <w:szCs w:val="32"/>
        </w:rPr>
        <w:t>Хадаева</w:t>
      </w:r>
      <w:proofErr w:type="spellEnd"/>
      <w:r w:rsidRPr="00743B2C">
        <w:rPr>
          <w:rFonts w:ascii="Times New Roman" w:hAnsi="Times New Roman" w:cs="Times New Roman"/>
          <w:sz w:val="32"/>
          <w:szCs w:val="32"/>
        </w:rPr>
        <w:t xml:space="preserve"> Светлана </w:t>
      </w:r>
      <w:proofErr w:type="spellStart"/>
      <w:r w:rsidRPr="00743B2C">
        <w:rPr>
          <w:rFonts w:ascii="Times New Roman" w:hAnsi="Times New Roman" w:cs="Times New Roman"/>
          <w:sz w:val="32"/>
          <w:szCs w:val="32"/>
        </w:rPr>
        <w:t>Еркиновна</w:t>
      </w:r>
      <w:proofErr w:type="spellEnd"/>
      <w:r w:rsidRPr="00743B2C">
        <w:rPr>
          <w:rFonts w:ascii="Times New Roman" w:hAnsi="Times New Roman" w:cs="Times New Roman"/>
          <w:sz w:val="32"/>
          <w:szCs w:val="32"/>
        </w:rPr>
        <w:t>, учитель немецкого языка МКОУ СОШ №2 г</w:t>
      </w:r>
      <w:proofErr w:type="gramStart"/>
      <w:r w:rsidRPr="00743B2C">
        <w:rPr>
          <w:rFonts w:ascii="Times New Roman" w:hAnsi="Times New Roman" w:cs="Times New Roman"/>
          <w:sz w:val="32"/>
          <w:szCs w:val="32"/>
        </w:rPr>
        <w:t>.Д</w:t>
      </w:r>
      <w:proofErr w:type="gramEnd"/>
      <w:r w:rsidRPr="00743B2C">
        <w:rPr>
          <w:rFonts w:ascii="Times New Roman" w:hAnsi="Times New Roman" w:cs="Times New Roman"/>
          <w:sz w:val="32"/>
          <w:szCs w:val="32"/>
        </w:rPr>
        <w:t>игоры</w:t>
      </w:r>
      <w:r w:rsidR="00172239" w:rsidRPr="00743B2C">
        <w:rPr>
          <w:rFonts w:ascii="Times New Roman" w:hAnsi="Times New Roman" w:cs="Times New Roman"/>
          <w:sz w:val="32"/>
          <w:szCs w:val="32"/>
        </w:rPr>
        <w:t>,</w:t>
      </w:r>
      <w:r w:rsidRPr="00743B2C">
        <w:rPr>
          <w:rFonts w:ascii="Times New Roman" w:hAnsi="Times New Roman" w:cs="Times New Roman"/>
          <w:sz w:val="32"/>
          <w:szCs w:val="32"/>
        </w:rPr>
        <w:t xml:space="preserve">  стала победителем Всероссийского конкурса лучших учителей на получение денежной премии.</w:t>
      </w:r>
    </w:p>
    <w:p w:rsidR="00D25643" w:rsidRPr="00743B2C" w:rsidRDefault="00D25643" w:rsidP="00512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32"/>
          <w:szCs w:val="32"/>
        </w:rPr>
      </w:pPr>
      <w:r w:rsidRPr="00743B2C">
        <w:rPr>
          <w:rFonts w:ascii="Times New Roman" w:hAnsi="Times New Roman" w:cs="Times New Roman"/>
          <w:sz w:val="32"/>
          <w:szCs w:val="32"/>
        </w:rPr>
        <w:tab/>
      </w:r>
      <w:proofErr w:type="spellStart"/>
      <w:r w:rsidRPr="00743B2C">
        <w:rPr>
          <w:rFonts w:ascii="Times New Roman" w:hAnsi="Times New Roman" w:cs="Times New Roman"/>
          <w:sz w:val="32"/>
          <w:szCs w:val="32"/>
        </w:rPr>
        <w:t>Созаева</w:t>
      </w:r>
      <w:proofErr w:type="spellEnd"/>
      <w:r w:rsidRPr="00743B2C">
        <w:rPr>
          <w:rFonts w:ascii="Times New Roman" w:hAnsi="Times New Roman" w:cs="Times New Roman"/>
          <w:sz w:val="32"/>
          <w:szCs w:val="32"/>
        </w:rPr>
        <w:t xml:space="preserve"> Марина </w:t>
      </w:r>
      <w:proofErr w:type="spellStart"/>
      <w:r w:rsidRPr="00743B2C">
        <w:rPr>
          <w:rFonts w:ascii="Times New Roman" w:hAnsi="Times New Roman" w:cs="Times New Roman"/>
          <w:sz w:val="32"/>
          <w:szCs w:val="32"/>
        </w:rPr>
        <w:t>Асланбековна</w:t>
      </w:r>
      <w:proofErr w:type="spellEnd"/>
      <w:r w:rsidRPr="00743B2C">
        <w:rPr>
          <w:rFonts w:ascii="Times New Roman" w:hAnsi="Times New Roman" w:cs="Times New Roman"/>
          <w:sz w:val="32"/>
          <w:szCs w:val="32"/>
        </w:rPr>
        <w:t>, учитель начальных классов МКОУ СОШ №2 г. Дигоры стала Лауреатом республиканского профессионального конкурса им. К. Л.Хетагурова и  была  награждена  Грамотой  МО и науки РСО – Алания.</w:t>
      </w:r>
    </w:p>
    <w:p w:rsidR="008127F6" w:rsidRPr="00743B2C" w:rsidRDefault="00D25643" w:rsidP="005128CD">
      <w:pPr>
        <w:spacing w:after="0"/>
        <w:ind w:firstLine="708"/>
        <w:jc w:val="both"/>
        <w:rPr>
          <w:rFonts w:ascii="Times New Roman" w:hAnsi="Times New Roman" w:cs="Times New Roman"/>
          <w:sz w:val="32"/>
          <w:szCs w:val="32"/>
        </w:rPr>
      </w:pPr>
      <w:r w:rsidRPr="00743B2C">
        <w:rPr>
          <w:rFonts w:ascii="Times New Roman" w:eastAsia="Times New Roman" w:hAnsi="Times New Roman" w:cs="Times New Roman"/>
          <w:color w:val="2C2B2B"/>
          <w:sz w:val="32"/>
          <w:szCs w:val="32"/>
        </w:rPr>
        <w:t xml:space="preserve">Задача </w:t>
      </w:r>
      <w:proofErr w:type="gramStart"/>
      <w:r w:rsidRPr="00743B2C">
        <w:rPr>
          <w:rFonts w:ascii="Times New Roman" w:eastAsia="Times New Roman" w:hAnsi="Times New Roman" w:cs="Times New Roman"/>
          <w:color w:val="2C2B2B"/>
          <w:sz w:val="32"/>
          <w:szCs w:val="32"/>
        </w:rPr>
        <w:t xml:space="preserve">внедрения системы </w:t>
      </w:r>
      <w:r w:rsidR="008127F6" w:rsidRPr="00743B2C">
        <w:rPr>
          <w:rFonts w:ascii="Times New Roman" w:eastAsia="Times New Roman" w:hAnsi="Times New Roman" w:cs="Times New Roman"/>
          <w:color w:val="2C2B2B"/>
          <w:sz w:val="32"/>
          <w:szCs w:val="32"/>
        </w:rPr>
        <w:t>оценки  качества общего образования</w:t>
      </w:r>
      <w:proofErr w:type="gramEnd"/>
      <w:r w:rsidR="008127F6" w:rsidRPr="00743B2C">
        <w:rPr>
          <w:rFonts w:ascii="Times New Roman" w:eastAsia="Times New Roman" w:hAnsi="Times New Roman" w:cs="Times New Roman"/>
          <w:color w:val="2C2B2B"/>
          <w:sz w:val="32"/>
          <w:szCs w:val="32"/>
        </w:rPr>
        <w:t xml:space="preserve"> решается не только через повышение квалификации, но и через выстраивание </w:t>
      </w:r>
      <w:r w:rsidR="008127F6" w:rsidRPr="00743B2C">
        <w:rPr>
          <w:rFonts w:ascii="Times New Roman" w:eastAsia="Times New Roman" w:hAnsi="Times New Roman" w:cs="Times New Roman"/>
          <w:bCs/>
          <w:color w:val="2C2B2B"/>
          <w:sz w:val="32"/>
          <w:szCs w:val="32"/>
        </w:rPr>
        <w:t>методической работы</w:t>
      </w:r>
      <w:r w:rsidR="008127F6" w:rsidRPr="00743B2C">
        <w:rPr>
          <w:rFonts w:ascii="Times New Roman" w:eastAsia="Times New Roman" w:hAnsi="Times New Roman" w:cs="Times New Roman"/>
          <w:color w:val="2C2B2B"/>
          <w:sz w:val="32"/>
          <w:szCs w:val="32"/>
        </w:rPr>
        <w:t> с педагогами.</w:t>
      </w:r>
    </w:p>
    <w:p w:rsidR="006327DB" w:rsidRPr="00743B2C" w:rsidRDefault="008127F6" w:rsidP="005128CD">
      <w:pPr>
        <w:spacing w:after="0"/>
        <w:jc w:val="both"/>
        <w:rPr>
          <w:rFonts w:ascii="Times New Roman" w:hAnsi="Times New Roman" w:cs="Times New Roman"/>
          <w:color w:val="303030"/>
          <w:sz w:val="32"/>
          <w:szCs w:val="32"/>
        </w:rPr>
      </w:pPr>
      <w:r w:rsidRPr="00743B2C">
        <w:rPr>
          <w:rFonts w:ascii="Times New Roman" w:eastAsia="Times New Roman" w:hAnsi="Times New Roman" w:cs="Times New Roman"/>
          <w:color w:val="2C2B2B"/>
          <w:sz w:val="32"/>
          <w:szCs w:val="32"/>
        </w:rPr>
        <w:t xml:space="preserve">Методическое сопровождение педагога должно быть гибким, учитывать профессиональную готовность педагога, формировать мотивы достижения успеха в конкурсах, инновационной работе, Все это позволит реализовать новый проект «Учитель будущего». </w:t>
      </w:r>
      <w:r w:rsidR="006327DB" w:rsidRPr="00743B2C">
        <w:rPr>
          <w:rFonts w:ascii="Times New Roman" w:hAnsi="Times New Roman" w:cs="Times New Roman"/>
          <w:color w:val="303030"/>
          <w:sz w:val="32"/>
          <w:szCs w:val="32"/>
        </w:rPr>
        <w:t>Команды учителей  трех школ района МКОУ СОШ №2, №3 г. Дигоры  и МКОУ СОШ с. Карман зарегистрировались на сайте профессионального конкурса «Учитель будущего». Все они   успешно прошли заочный этап, вошли   в полуфинал и получили  сертификаты  участников конкурса «Учитель будущего».</w:t>
      </w:r>
    </w:p>
    <w:p w:rsidR="006327DB" w:rsidRPr="00743B2C" w:rsidRDefault="006327DB" w:rsidP="005128CD">
      <w:pPr>
        <w:spacing w:after="0"/>
        <w:jc w:val="both"/>
        <w:rPr>
          <w:rFonts w:ascii="Times New Roman" w:hAnsi="Times New Roman" w:cs="Times New Roman"/>
          <w:sz w:val="32"/>
          <w:szCs w:val="32"/>
        </w:rPr>
      </w:pPr>
      <w:r w:rsidRPr="00743B2C">
        <w:rPr>
          <w:rFonts w:ascii="Times New Roman" w:eastAsia="Times New Roman" w:hAnsi="Times New Roman" w:cs="Times New Roman"/>
          <w:sz w:val="32"/>
          <w:szCs w:val="32"/>
          <w:lang w:eastAsia="ru-RU"/>
        </w:rPr>
        <w:t> </w:t>
      </w:r>
      <w:r w:rsidRPr="00743B2C">
        <w:rPr>
          <w:rFonts w:ascii="Times New Roman" w:hAnsi="Times New Roman" w:cs="Times New Roman"/>
          <w:b/>
          <w:sz w:val="32"/>
          <w:szCs w:val="32"/>
        </w:rPr>
        <w:t xml:space="preserve">    </w:t>
      </w:r>
      <w:r w:rsidRPr="00743B2C">
        <w:rPr>
          <w:rFonts w:ascii="Times New Roman" w:hAnsi="Times New Roman" w:cs="Times New Roman"/>
          <w:sz w:val="32"/>
          <w:szCs w:val="32"/>
        </w:rPr>
        <w:t xml:space="preserve">В соответствии с </w:t>
      </w:r>
      <w:r w:rsidR="009E7656" w:rsidRPr="00743B2C">
        <w:rPr>
          <w:rFonts w:ascii="Times New Roman" w:hAnsi="Times New Roman" w:cs="Times New Roman"/>
          <w:sz w:val="32"/>
          <w:szCs w:val="32"/>
        </w:rPr>
        <w:t xml:space="preserve">реализацией </w:t>
      </w:r>
      <w:r w:rsidRPr="00743B2C">
        <w:rPr>
          <w:rFonts w:ascii="Times New Roman" w:hAnsi="Times New Roman" w:cs="Times New Roman"/>
          <w:sz w:val="32"/>
          <w:szCs w:val="32"/>
        </w:rPr>
        <w:t xml:space="preserve">целевой модели развития региональной системы дополнительного образования детей в РСО </w:t>
      </w:r>
      <w:proofErr w:type="gramStart"/>
      <w:r w:rsidRPr="00743B2C">
        <w:rPr>
          <w:rFonts w:ascii="Times New Roman" w:hAnsi="Times New Roman" w:cs="Times New Roman"/>
          <w:sz w:val="32"/>
          <w:szCs w:val="32"/>
        </w:rPr>
        <w:t>-А</w:t>
      </w:r>
      <w:proofErr w:type="gramEnd"/>
      <w:r w:rsidRPr="00743B2C">
        <w:rPr>
          <w:rFonts w:ascii="Times New Roman" w:hAnsi="Times New Roman" w:cs="Times New Roman"/>
          <w:sz w:val="32"/>
          <w:szCs w:val="32"/>
        </w:rPr>
        <w:t xml:space="preserve">лания в </w:t>
      </w:r>
      <w:r w:rsidR="009E7656" w:rsidRPr="00743B2C">
        <w:rPr>
          <w:rFonts w:ascii="Times New Roman" w:hAnsi="Times New Roman" w:cs="Times New Roman"/>
          <w:sz w:val="32"/>
          <w:szCs w:val="32"/>
        </w:rPr>
        <w:t>2019</w:t>
      </w:r>
      <w:r w:rsidRPr="00743B2C">
        <w:rPr>
          <w:rFonts w:ascii="Times New Roman" w:hAnsi="Times New Roman" w:cs="Times New Roman"/>
          <w:sz w:val="32"/>
          <w:szCs w:val="32"/>
        </w:rPr>
        <w:t xml:space="preserve"> году началась работа по внедрению персонифицированного финансирования дополнительного о</w:t>
      </w:r>
      <w:r w:rsidR="00C37E0D" w:rsidRPr="00743B2C">
        <w:rPr>
          <w:rFonts w:ascii="Times New Roman" w:hAnsi="Times New Roman" w:cs="Times New Roman"/>
          <w:sz w:val="32"/>
          <w:szCs w:val="32"/>
        </w:rPr>
        <w:t xml:space="preserve">бразования детей на территории нашего </w:t>
      </w:r>
      <w:r w:rsidRPr="00743B2C">
        <w:rPr>
          <w:rFonts w:ascii="Times New Roman" w:hAnsi="Times New Roman" w:cs="Times New Roman"/>
          <w:sz w:val="32"/>
          <w:szCs w:val="32"/>
        </w:rPr>
        <w:t xml:space="preserve">района. Реализация Концепции направлена, прежде всего, на повышение вариативности, качества и доступности дополнительного </w:t>
      </w:r>
      <w:r w:rsidR="00554FE3" w:rsidRPr="00743B2C">
        <w:rPr>
          <w:rFonts w:ascii="Times New Roman" w:hAnsi="Times New Roman" w:cs="Times New Roman"/>
          <w:sz w:val="32"/>
          <w:szCs w:val="32"/>
        </w:rPr>
        <w:t>образования для каждого ребенка</w:t>
      </w:r>
      <w:r w:rsidRPr="00743B2C">
        <w:rPr>
          <w:rFonts w:ascii="Times New Roman" w:hAnsi="Times New Roman" w:cs="Times New Roman"/>
          <w:sz w:val="32"/>
          <w:szCs w:val="32"/>
        </w:rPr>
        <w:t xml:space="preserve">; на обновление содержания дополнительного образования детей в соответствии </w:t>
      </w:r>
      <w:r w:rsidR="00554FE3" w:rsidRPr="00743B2C">
        <w:rPr>
          <w:rFonts w:ascii="Times New Roman" w:hAnsi="Times New Roman" w:cs="Times New Roman"/>
          <w:sz w:val="32"/>
          <w:szCs w:val="32"/>
        </w:rPr>
        <w:t>с интересами</w:t>
      </w:r>
      <w:r w:rsidRPr="00743B2C">
        <w:rPr>
          <w:rFonts w:ascii="Times New Roman" w:hAnsi="Times New Roman" w:cs="Times New Roman"/>
          <w:sz w:val="32"/>
          <w:szCs w:val="32"/>
        </w:rPr>
        <w:t>, потребностями семьи и общества</w:t>
      </w:r>
      <w:r w:rsidRPr="00743B2C">
        <w:rPr>
          <w:rFonts w:ascii="Times New Roman" w:hAnsi="Times New Roman" w:cs="Times New Roman"/>
          <w:i/>
          <w:iCs/>
          <w:sz w:val="32"/>
          <w:szCs w:val="32"/>
        </w:rPr>
        <w:t xml:space="preserve">. </w:t>
      </w:r>
      <w:r w:rsidRPr="00743B2C">
        <w:rPr>
          <w:rFonts w:ascii="Times New Roman" w:hAnsi="Times New Roman" w:cs="Times New Roman"/>
          <w:sz w:val="32"/>
          <w:szCs w:val="32"/>
        </w:rPr>
        <w:t xml:space="preserve">Вся информация по реализуемым дополнительным образовательным программам в учреждениях дополнительного образования занесена </w:t>
      </w:r>
      <w:proofErr w:type="gramStart"/>
      <w:r w:rsidRPr="00743B2C">
        <w:rPr>
          <w:rFonts w:ascii="Times New Roman" w:hAnsi="Times New Roman" w:cs="Times New Roman"/>
          <w:sz w:val="32"/>
          <w:szCs w:val="32"/>
        </w:rPr>
        <w:t>в</w:t>
      </w:r>
      <w:proofErr w:type="gramEnd"/>
      <w:r w:rsidRPr="00743B2C">
        <w:rPr>
          <w:rFonts w:ascii="Times New Roman" w:hAnsi="Times New Roman" w:cs="Times New Roman"/>
          <w:sz w:val="32"/>
          <w:szCs w:val="32"/>
        </w:rPr>
        <w:t xml:space="preserve"> общедоступный навигатор. На данный момент количество </w:t>
      </w:r>
      <w:r w:rsidRPr="00743B2C">
        <w:rPr>
          <w:rFonts w:ascii="Times New Roman" w:hAnsi="Times New Roman" w:cs="Times New Roman"/>
          <w:sz w:val="32"/>
          <w:szCs w:val="32"/>
        </w:rPr>
        <w:lastRenderedPageBreak/>
        <w:t>актуализированных сертификатов, т.е. определились с выбором кружков и секций</w:t>
      </w:r>
      <w:proofErr w:type="gramStart"/>
      <w:r w:rsidRPr="00743B2C">
        <w:rPr>
          <w:rFonts w:ascii="Times New Roman" w:hAnsi="Times New Roman" w:cs="Times New Roman"/>
          <w:sz w:val="32"/>
          <w:szCs w:val="32"/>
        </w:rPr>
        <w:t xml:space="preserve"> </w:t>
      </w:r>
      <w:r w:rsidR="009E7656" w:rsidRPr="00743B2C">
        <w:rPr>
          <w:rFonts w:ascii="Times New Roman" w:hAnsi="Times New Roman" w:cs="Times New Roman"/>
          <w:sz w:val="32"/>
          <w:szCs w:val="32"/>
        </w:rPr>
        <w:t>,</w:t>
      </w:r>
      <w:proofErr w:type="gramEnd"/>
      <w:r w:rsidR="009E7656" w:rsidRPr="00743B2C">
        <w:rPr>
          <w:rFonts w:ascii="Times New Roman" w:hAnsi="Times New Roman" w:cs="Times New Roman"/>
          <w:sz w:val="32"/>
          <w:szCs w:val="32"/>
        </w:rPr>
        <w:t xml:space="preserve"> составляет </w:t>
      </w:r>
      <w:r w:rsidRPr="00743B2C">
        <w:rPr>
          <w:rFonts w:ascii="Times New Roman" w:hAnsi="Times New Roman" w:cs="Times New Roman"/>
          <w:sz w:val="32"/>
          <w:szCs w:val="32"/>
        </w:rPr>
        <w:t xml:space="preserve"> </w:t>
      </w:r>
      <w:r w:rsidR="00554FE3" w:rsidRPr="00743B2C">
        <w:rPr>
          <w:rFonts w:ascii="Times New Roman" w:hAnsi="Times New Roman" w:cs="Times New Roman"/>
          <w:sz w:val="32"/>
          <w:szCs w:val="32"/>
        </w:rPr>
        <w:t>1600</w:t>
      </w:r>
      <w:r w:rsidR="00D25643" w:rsidRPr="00743B2C">
        <w:rPr>
          <w:rFonts w:ascii="Times New Roman" w:hAnsi="Times New Roman" w:cs="Times New Roman"/>
          <w:sz w:val="32"/>
          <w:szCs w:val="32"/>
        </w:rPr>
        <w:t>.</w:t>
      </w:r>
    </w:p>
    <w:p w:rsidR="006327DB" w:rsidRPr="00743B2C" w:rsidRDefault="009E7656" w:rsidP="005128CD">
      <w:pPr>
        <w:spacing w:after="0"/>
        <w:ind w:firstLine="708"/>
        <w:jc w:val="both"/>
        <w:rPr>
          <w:rFonts w:ascii="Times New Roman" w:hAnsi="Times New Roman" w:cs="Times New Roman"/>
          <w:sz w:val="32"/>
          <w:szCs w:val="32"/>
        </w:rPr>
      </w:pPr>
      <w:r w:rsidRPr="00743B2C">
        <w:rPr>
          <w:rFonts w:ascii="Times New Roman" w:hAnsi="Times New Roman" w:cs="Times New Roman"/>
          <w:sz w:val="32"/>
          <w:szCs w:val="32"/>
        </w:rPr>
        <w:t xml:space="preserve"> </w:t>
      </w:r>
      <w:r w:rsidR="00C37E0D" w:rsidRPr="00743B2C">
        <w:rPr>
          <w:rFonts w:ascii="Times New Roman" w:hAnsi="Times New Roman" w:cs="Times New Roman"/>
          <w:sz w:val="32"/>
          <w:szCs w:val="32"/>
        </w:rPr>
        <w:t>В рамках проекта «Успех каждого ребенка» в районе с</w:t>
      </w:r>
      <w:r w:rsidR="006327DB" w:rsidRPr="00743B2C">
        <w:rPr>
          <w:rFonts w:ascii="Times New Roman" w:hAnsi="Times New Roman" w:cs="Times New Roman"/>
          <w:sz w:val="32"/>
          <w:szCs w:val="32"/>
        </w:rPr>
        <w:t>озданы дополнительные места</w:t>
      </w:r>
      <w:r w:rsidR="00AF309B" w:rsidRPr="00743B2C">
        <w:rPr>
          <w:rFonts w:ascii="Times New Roman" w:hAnsi="Times New Roman" w:cs="Times New Roman"/>
          <w:sz w:val="32"/>
          <w:szCs w:val="32"/>
        </w:rPr>
        <w:t xml:space="preserve"> по направлениям: робототехника, шахматное образование, развитие инженерных навыков для детей младшего возраста, мультипликационные студии.</w:t>
      </w:r>
    </w:p>
    <w:p w:rsidR="00C37E0D" w:rsidRPr="00743B2C" w:rsidRDefault="00C37E0D" w:rsidP="005128CD">
      <w:pPr>
        <w:spacing w:after="0"/>
        <w:ind w:firstLine="708"/>
        <w:jc w:val="both"/>
        <w:rPr>
          <w:rFonts w:ascii="Times New Roman" w:hAnsi="Times New Roman" w:cs="Times New Roman"/>
          <w:sz w:val="32"/>
          <w:szCs w:val="32"/>
        </w:rPr>
      </w:pPr>
      <w:r w:rsidRPr="00743B2C">
        <w:rPr>
          <w:rFonts w:ascii="Times New Roman" w:hAnsi="Times New Roman" w:cs="Times New Roman"/>
          <w:sz w:val="32"/>
          <w:szCs w:val="32"/>
        </w:rPr>
        <w:t xml:space="preserve">Дополнительное образование направлено на формирование и развитие творческих способностей детей, удовлетворение их индивидуальных потребностей в интеллектуальном, нравственном </w:t>
      </w:r>
      <w:r w:rsidR="0034778D" w:rsidRPr="00743B2C">
        <w:rPr>
          <w:rFonts w:ascii="Times New Roman" w:hAnsi="Times New Roman" w:cs="Times New Roman"/>
          <w:sz w:val="32"/>
          <w:szCs w:val="32"/>
        </w:rPr>
        <w:t xml:space="preserve">и физическом совершенствовании. </w:t>
      </w:r>
      <w:r w:rsidRPr="00743B2C">
        <w:rPr>
          <w:rFonts w:ascii="Times New Roman" w:hAnsi="Times New Roman" w:cs="Times New Roman"/>
          <w:sz w:val="32"/>
          <w:szCs w:val="32"/>
        </w:rPr>
        <w:t>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4064CB" w:rsidRPr="00743B2C" w:rsidRDefault="00C37E0D" w:rsidP="005128CD">
      <w:pPr>
        <w:spacing w:after="0"/>
        <w:ind w:firstLine="708"/>
        <w:jc w:val="both"/>
        <w:rPr>
          <w:rFonts w:ascii="Times New Roman" w:hAnsi="Times New Roman" w:cs="Times New Roman"/>
          <w:b/>
          <w:sz w:val="32"/>
          <w:szCs w:val="32"/>
        </w:rPr>
      </w:pPr>
      <w:r w:rsidRPr="00743B2C">
        <w:rPr>
          <w:rFonts w:ascii="Times New Roman" w:hAnsi="Times New Roman" w:cs="Times New Roman"/>
          <w:sz w:val="32"/>
          <w:szCs w:val="32"/>
        </w:rPr>
        <w:t xml:space="preserve">Приятно отметить, что </w:t>
      </w:r>
      <w:proofErr w:type="spellStart"/>
      <w:r w:rsidRPr="00743B2C">
        <w:rPr>
          <w:rFonts w:ascii="Times New Roman" w:hAnsi="Times New Roman" w:cs="Times New Roman"/>
          <w:sz w:val="32"/>
          <w:szCs w:val="32"/>
        </w:rPr>
        <w:t>Суменова</w:t>
      </w:r>
      <w:proofErr w:type="spellEnd"/>
      <w:r w:rsidRPr="00743B2C">
        <w:rPr>
          <w:rFonts w:ascii="Times New Roman" w:hAnsi="Times New Roman" w:cs="Times New Roman"/>
          <w:sz w:val="32"/>
          <w:szCs w:val="32"/>
        </w:rPr>
        <w:t xml:space="preserve"> Елизавета, выпускница школы №2 г</w:t>
      </w:r>
      <w:proofErr w:type="gramStart"/>
      <w:r w:rsidRPr="00743B2C">
        <w:rPr>
          <w:rFonts w:ascii="Times New Roman" w:hAnsi="Times New Roman" w:cs="Times New Roman"/>
          <w:sz w:val="32"/>
          <w:szCs w:val="32"/>
        </w:rPr>
        <w:t>.Д</w:t>
      </w:r>
      <w:proofErr w:type="gramEnd"/>
      <w:r w:rsidRPr="00743B2C">
        <w:rPr>
          <w:rFonts w:ascii="Times New Roman" w:hAnsi="Times New Roman" w:cs="Times New Roman"/>
          <w:sz w:val="32"/>
          <w:szCs w:val="32"/>
        </w:rPr>
        <w:t xml:space="preserve">игоры, воспитанница Дома детского творчества (руководитель Караваева </w:t>
      </w:r>
      <w:proofErr w:type="spellStart"/>
      <w:r w:rsidRPr="00743B2C">
        <w:rPr>
          <w:rFonts w:ascii="Times New Roman" w:hAnsi="Times New Roman" w:cs="Times New Roman"/>
          <w:sz w:val="32"/>
          <w:szCs w:val="32"/>
        </w:rPr>
        <w:t>Ивета</w:t>
      </w:r>
      <w:proofErr w:type="spellEnd"/>
      <w:r w:rsidRPr="00743B2C">
        <w:rPr>
          <w:rFonts w:ascii="Times New Roman" w:hAnsi="Times New Roman" w:cs="Times New Roman"/>
          <w:sz w:val="32"/>
          <w:szCs w:val="32"/>
        </w:rPr>
        <w:t xml:space="preserve"> </w:t>
      </w:r>
      <w:proofErr w:type="spellStart"/>
      <w:r w:rsidRPr="00743B2C">
        <w:rPr>
          <w:rFonts w:ascii="Times New Roman" w:hAnsi="Times New Roman" w:cs="Times New Roman"/>
          <w:sz w:val="32"/>
          <w:szCs w:val="32"/>
        </w:rPr>
        <w:t>Солтановна</w:t>
      </w:r>
      <w:proofErr w:type="spellEnd"/>
      <w:r w:rsidRPr="00743B2C">
        <w:rPr>
          <w:rFonts w:ascii="Times New Roman" w:hAnsi="Times New Roman" w:cs="Times New Roman"/>
          <w:sz w:val="32"/>
          <w:szCs w:val="32"/>
        </w:rPr>
        <w:t xml:space="preserve">) </w:t>
      </w:r>
      <w:r w:rsidR="0034778D" w:rsidRPr="00743B2C">
        <w:rPr>
          <w:rFonts w:ascii="Times New Roman" w:hAnsi="Times New Roman" w:cs="Times New Roman"/>
          <w:sz w:val="32"/>
          <w:szCs w:val="32"/>
        </w:rPr>
        <w:t>стала финалистом</w:t>
      </w:r>
      <w:r w:rsidRPr="00743B2C">
        <w:rPr>
          <w:rFonts w:ascii="Times New Roman" w:hAnsi="Times New Roman" w:cs="Times New Roman"/>
          <w:sz w:val="32"/>
          <w:szCs w:val="32"/>
        </w:rPr>
        <w:t xml:space="preserve"> самого масштабного литературного проекта страны для детей и подростков «Живая классика»</w:t>
      </w:r>
      <w:r w:rsidR="0034778D" w:rsidRPr="00743B2C">
        <w:rPr>
          <w:rFonts w:ascii="Times New Roman" w:hAnsi="Times New Roman" w:cs="Times New Roman"/>
          <w:sz w:val="32"/>
          <w:szCs w:val="32"/>
        </w:rPr>
        <w:t>.</w:t>
      </w:r>
    </w:p>
    <w:p w:rsidR="00BD20AE" w:rsidRPr="00743B2C" w:rsidRDefault="00261E10" w:rsidP="005128CD">
      <w:pPr>
        <w:spacing w:after="0"/>
        <w:ind w:right="-15"/>
        <w:jc w:val="both"/>
        <w:rPr>
          <w:rFonts w:ascii="Times New Roman" w:hAnsi="Times New Roman" w:cs="Times New Roman"/>
          <w:sz w:val="32"/>
          <w:szCs w:val="32"/>
        </w:rPr>
      </w:pPr>
      <w:r w:rsidRPr="00743B2C">
        <w:rPr>
          <w:rFonts w:ascii="Times New Roman" w:eastAsia="Times New Roman" w:hAnsi="Times New Roman" w:cs="Times New Roman"/>
          <w:color w:val="2C2B2B"/>
          <w:sz w:val="32"/>
          <w:szCs w:val="32"/>
        </w:rPr>
        <w:t xml:space="preserve">    </w:t>
      </w:r>
      <w:r w:rsidR="00BD20AE" w:rsidRPr="00743B2C">
        <w:rPr>
          <w:rFonts w:ascii="Times New Roman" w:hAnsi="Times New Roman" w:cs="Times New Roman"/>
          <w:sz w:val="32"/>
          <w:szCs w:val="32"/>
        </w:rPr>
        <w:t>С 01.09.2020</w:t>
      </w:r>
      <w:r w:rsidR="00172239" w:rsidRPr="00743B2C">
        <w:rPr>
          <w:rFonts w:ascii="Times New Roman" w:hAnsi="Times New Roman" w:cs="Times New Roman"/>
          <w:sz w:val="32"/>
          <w:szCs w:val="32"/>
        </w:rPr>
        <w:t xml:space="preserve"> года </w:t>
      </w:r>
      <w:r w:rsidR="00BD20AE" w:rsidRPr="00743B2C">
        <w:rPr>
          <w:rFonts w:ascii="Times New Roman" w:hAnsi="Times New Roman" w:cs="Times New Roman"/>
          <w:sz w:val="32"/>
          <w:szCs w:val="32"/>
        </w:rPr>
        <w:t xml:space="preserve"> согласно Поручению Президента РФ от 24.01.2020 № Пр-113</w:t>
      </w:r>
      <w:r w:rsidR="00172239" w:rsidRPr="00743B2C">
        <w:rPr>
          <w:rFonts w:ascii="Times New Roman" w:hAnsi="Times New Roman" w:cs="Times New Roman"/>
          <w:sz w:val="32"/>
          <w:szCs w:val="32"/>
        </w:rPr>
        <w:t>,</w:t>
      </w:r>
      <w:r w:rsidR="00BD20AE" w:rsidRPr="00743B2C">
        <w:rPr>
          <w:rFonts w:ascii="Times New Roman" w:hAnsi="Times New Roman" w:cs="Times New Roman"/>
          <w:sz w:val="32"/>
          <w:szCs w:val="32"/>
        </w:rPr>
        <w:t xml:space="preserve"> </w:t>
      </w:r>
      <w:r w:rsidR="00172239" w:rsidRPr="00743B2C">
        <w:rPr>
          <w:rFonts w:ascii="Times New Roman" w:hAnsi="Times New Roman" w:cs="Times New Roman"/>
          <w:sz w:val="32"/>
          <w:szCs w:val="32"/>
        </w:rPr>
        <w:t xml:space="preserve"> </w:t>
      </w:r>
      <w:r w:rsidR="00BD20AE" w:rsidRPr="00743B2C">
        <w:rPr>
          <w:rFonts w:ascii="Times New Roman" w:hAnsi="Times New Roman" w:cs="Times New Roman"/>
          <w:sz w:val="32"/>
          <w:szCs w:val="32"/>
        </w:rPr>
        <w:t>ежедневно бесплатн</w:t>
      </w:r>
      <w:r w:rsidR="008A52D0" w:rsidRPr="00743B2C">
        <w:rPr>
          <w:rFonts w:ascii="Times New Roman" w:hAnsi="Times New Roman" w:cs="Times New Roman"/>
          <w:sz w:val="32"/>
          <w:szCs w:val="32"/>
        </w:rPr>
        <w:t xml:space="preserve">ое </w:t>
      </w:r>
      <w:r w:rsidR="00BD20AE" w:rsidRPr="00743B2C">
        <w:rPr>
          <w:rFonts w:ascii="Times New Roman" w:hAnsi="Times New Roman" w:cs="Times New Roman"/>
          <w:sz w:val="32"/>
          <w:szCs w:val="32"/>
        </w:rPr>
        <w:t xml:space="preserve"> горяч</w:t>
      </w:r>
      <w:r w:rsidR="008A52D0" w:rsidRPr="00743B2C">
        <w:rPr>
          <w:rFonts w:ascii="Times New Roman" w:hAnsi="Times New Roman" w:cs="Times New Roman"/>
          <w:sz w:val="32"/>
          <w:szCs w:val="32"/>
        </w:rPr>
        <w:t>ее</w:t>
      </w:r>
      <w:r w:rsidR="00BD20AE" w:rsidRPr="00743B2C">
        <w:rPr>
          <w:rFonts w:ascii="Times New Roman" w:hAnsi="Times New Roman" w:cs="Times New Roman"/>
          <w:sz w:val="32"/>
          <w:szCs w:val="32"/>
        </w:rPr>
        <w:t xml:space="preserve"> </w:t>
      </w:r>
      <w:r w:rsidR="008A52D0" w:rsidRPr="00743B2C">
        <w:rPr>
          <w:rFonts w:ascii="Times New Roman" w:hAnsi="Times New Roman" w:cs="Times New Roman"/>
          <w:sz w:val="32"/>
          <w:szCs w:val="32"/>
        </w:rPr>
        <w:t xml:space="preserve">питание </w:t>
      </w:r>
      <w:r w:rsidR="00BD20AE" w:rsidRPr="00743B2C">
        <w:rPr>
          <w:rFonts w:ascii="Times New Roman" w:hAnsi="Times New Roman" w:cs="Times New Roman"/>
          <w:sz w:val="32"/>
          <w:szCs w:val="32"/>
        </w:rPr>
        <w:t>будут по</w:t>
      </w:r>
      <w:r w:rsidR="00AF309B" w:rsidRPr="00743B2C">
        <w:rPr>
          <w:rFonts w:ascii="Times New Roman" w:hAnsi="Times New Roman" w:cs="Times New Roman"/>
          <w:sz w:val="32"/>
          <w:szCs w:val="32"/>
        </w:rPr>
        <w:t>лучать все учащиеся 1-4 классов</w:t>
      </w:r>
      <w:r w:rsidR="008A52D0" w:rsidRPr="00743B2C">
        <w:rPr>
          <w:rFonts w:ascii="Times New Roman" w:hAnsi="Times New Roman" w:cs="Times New Roman"/>
          <w:sz w:val="32"/>
          <w:szCs w:val="32"/>
        </w:rPr>
        <w:t>.</w:t>
      </w:r>
    </w:p>
    <w:p w:rsidR="00BD20AE" w:rsidRPr="00743B2C" w:rsidRDefault="00BD20AE" w:rsidP="005128CD">
      <w:pPr>
        <w:spacing w:after="0"/>
        <w:ind w:firstLine="708"/>
        <w:jc w:val="both"/>
        <w:rPr>
          <w:rFonts w:ascii="Times New Roman" w:hAnsi="Times New Roman" w:cs="Times New Roman"/>
          <w:sz w:val="32"/>
          <w:szCs w:val="32"/>
        </w:rPr>
      </w:pPr>
      <w:r w:rsidRPr="00743B2C">
        <w:rPr>
          <w:rFonts w:ascii="Times New Roman" w:hAnsi="Times New Roman" w:cs="Times New Roman"/>
          <w:sz w:val="32"/>
          <w:szCs w:val="32"/>
        </w:rPr>
        <w:t xml:space="preserve">В </w:t>
      </w:r>
      <w:r w:rsidR="008A52D0" w:rsidRPr="00743B2C">
        <w:rPr>
          <w:rFonts w:ascii="Times New Roman" w:hAnsi="Times New Roman" w:cs="Times New Roman"/>
          <w:sz w:val="32"/>
          <w:szCs w:val="32"/>
        </w:rPr>
        <w:t>школах района</w:t>
      </w:r>
      <w:r w:rsidRPr="00743B2C">
        <w:rPr>
          <w:rFonts w:ascii="Times New Roman" w:hAnsi="Times New Roman" w:cs="Times New Roman"/>
          <w:sz w:val="32"/>
          <w:szCs w:val="32"/>
        </w:rPr>
        <w:t xml:space="preserve"> созданы условия для обеспечения школьников 1-4 классов горячим питанием. Питание учащихся в школе</w:t>
      </w:r>
      <w:r w:rsidR="00261E10" w:rsidRPr="00743B2C">
        <w:rPr>
          <w:rFonts w:ascii="Times New Roman" w:hAnsi="Times New Roman" w:cs="Times New Roman"/>
          <w:sz w:val="32"/>
          <w:szCs w:val="32"/>
        </w:rPr>
        <w:t xml:space="preserve"> </w:t>
      </w:r>
      <w:r w:rsidR="008A52D0" w:rsidRPr="00743B2C">
        <w:rPr>
          <w:rFonts w:ascii="Times New Roman" w:hAnsi="Times New Roman" w:cs="Times New Roman"/>
          <w:sz w:val="32"/>
          <w:szCs w:val="32"/>
        </w:rPr>
        <w:t xml:space="preserve"> осуществля</w:t>
      </w:r>
      <w:r w:rsidR="00261E10" w:rsidRPr="00743B2C">
        <w:rPr>
          <w:rFonts w:ascii="Times New Roman" w:hAnsi="Times New Roman" w:cs="Times New Roman"/>
          <w:sz w:val="32"/>
          <w:szCs w:val="32"/>
        </w:rPr>
        <w:t>е</w:t>
      </w:r>
      <w:r w:rsidRPr="00743B2C">
        <w:rPr>
          <w:rFonts w:ascii="Times New Roman" w:hAnsi="Times New Roman" w:cs="Times New Roman"/>
          <w:sz w:val="32"/>
          <w:szCs w:val="32"/>
        </w:rPr>
        <w:t xml:space="preserve">тся по </w:t>
      </w:r>
      <w:r w:rsidR="008A52D0" w:rsidRPr="00743B2C">
        <w:rPr>
          <w:rFonts w:ascii="Times New Roman" w:hAnsi="Times New Roman" w:cs="Times New Roman"/>
          <w:sz w:val="32"/>
          <w:szCs w:val="32"/>
        </w:rPr>
        <w:t xml:space="preserve">единому 15 – дневному </w:t>
      </w:r>
      <w:r w:rsidRPr="00743B2C">
        <w:rPr>
          <w:rFonts w:ascii="Times New Roman" w:hAnsi="Times New Roman" w:cs="Times New Roman"/>
          <w:sz w:val="32"/>
          <w:szCs w:val="32"/>
        </w:rPr>
        <w:t>меню</w:t>
      </w:r>
      <w:r w:rsidR="008A52D0" w:rsidRPr="00743B2C">
        <w:rPr>
          <w:rFonts w:ascii="Times New Roman" w:hAnsi="Times New Roman" w:cs="Times New Roman"/>
          <w:sz w:val="32"/>
          <w:szCs w:val="32"/>
        </w:rPr>
        <w:t>, утвержденн</w:t>
      </w:r>
      <w:r w:rsidR="00554FE3" w:rsidRPr="00743B2C">
        <w:rPr>
          <w:rFonts w:ascii="Times New Roman" w:hAnsi="Times New Roman" w:cs="Times New Roman"/>
          <w:sz w:val="32"/>
          <w:szCs w:val="32"/>
        </w:rPr>
        <w:t>ым</w:t>
      </w:r>
      <w:r w:rsidR="008A52D0" w:rsidRPr="00743B2C">
        <w:rPr>
          <w:rFonts w:ascii="Times New Roman" w:hAnsi="Times New Roman" w:cs="Times New Roman"/>
          <w:sz w:val="32"/>
          <w:szCs w:val="32"/>
        </w:rPr>
        <w:t xml:space="preserve"> Министерством образования </w:t>
      </w:r>
      <w:proofErr w:type="spellStart"/>
      <w:r w:rsidR="008A52D0" w:rsidRPr="00743B2C">
        <w:rPr>
          <w:rFonts w:ascii="Times New Roman" w:hAnsi="Times New Roman" w:cs="Times New Roman"/>
          <w:sz w:val="32"/>
          <w:szCs w:val="32"/>
        </w:rPr>
        <w:t>Р</w:t>
      </w:r>
      <w:r w:rsidR="00AF309B" w:rsidRPr="00743B2C">
        <w:rPr>
          <w:rFonts w:ascii="Times New Roman" w:hAnsi="Times New Roman" w:cs="Times New Roman"/>
          <w:sz w:val="32"/>
          <w:szCs w:val="32"/>
        </w:rPr>
        <w:t>СО-Алания</w:t>
      </w:r>
      <w:proofErr w:type="spellEnd"/>
      <w:r w:rsidR="00AF309B" w:rsidRPr="00743B2C">
        <w:rPr>
          <w:rFonts w:ascii="Times New Roman" w:hAnsi="Times New Roman" w:cs="Times New Roman"/>
          <w:sz w:val="32"/>
          <w:szCs w:val="32"/>
        </w:rPr>
        <w:t xml:space="preserve"> и </w:t>
      </w:r>
      <w:proofErr w:type="spellStart"/>
      <w:r w:rsidR="00AF309B" w:rsidRPr="00743B2C">
        <w:rPr>
          <w:rFonts w:ascii="Times New Roman" w:hAnsi="Times New Roman" w:cs="Times New Roman"/>
          <w:sz w:val="32"/>
          <w:szCs w:val="32"/>
        </w:rPr>
        <w:t>Роспотребнадзором</w:t>
      </w:r>
      <w:proofErr w:type="spellEnd"/>
      <w:r w:rsidR="00AF309B" w:rsidRPr="00743B2C">
        <w:rPr>
          <w:rFonts w:ascii="Times New Roman" w:hAnsi="Times New Roman" w:cs="Times New Roman"/>
          <w:sz w:val="32"/>
          <w:szCs w:val="32"/>
        </w:rPr>
        <w:t xml:space="preserve">. </w:t>
      </w:r>
      <w:r w:rsidR="008A52D0" w:rsidRPr="00743B2C">
        <w:rPr>
          <w:rFonts w:ascii="Times New Roman" w:hAnsi="Times New Roman" w:cs="Times New Roman"/>
          <w:sz w:val="32"/>
          <w:szCs w:val="32"/>
        </w:rPr>
        <w:t xml:space="preserve">Меню разнообразное, соответствует стандартам школьного питания. </w:t>
      </w:r>
    </w:p>
    <w:p w:rsidR="00AF309B" w:rsidRPr="00743B2C" w:rsidRDefault="00AF309B" w:rsidP="005128CD">
      <w:pPr>
        <w:spacing w:after="0"/>
        <w:ind w:firstLine="708"/>
        <w:jc w:val="both"/>
        <w:rPr>
          <w:rFonts w:ascii="Times New Roman" w:hAnsi="Times New Roman" w:cs="Times New Roman"/>
          <w:sz w:val="32"/>
          <w:szCs w:val="32"/>
        </w:rPr>
      </w:pPr>
      <w:r w:rsidRPr="00743B2C">
        <w:rPr>
          <w:rFonts w:ascii="Times New Roman" w:hAnsi="Times New Roman" w:cs="Times New Roman"/>
          <w:sz w:val="32"/>
          <w:szCs w:val="32"/>
        </w:rPr>
        <w:t>В рамках исполнения поручения Президента также с 1 сентября 138 педагогов, осуществляющих функции классного руководителя, начнут получать ежемесячную выплату в размере 5000 рублей.</w:t>
      </w:r>
    </w:p>
    <w:p w:rsidR="00913E88" w:rsidRPr="00743B2C" w:rsidRDefault="00261E10" w:rsidP="005128CD">
      <w:pPr>
        <w:spacing w:after="0"/>
        <w:jc w:val="both"/>
        <w:rPr>
          <w:rFonts w:ascii="Times New Roman" w:hAnsi="Times New Roman" w:cs="Times New Roman"/>
          <w:sz w:val="32"/>
          <w:szCs w:val="32"/>
        </w:rPr>
      </w:pPr>
      <w:bookmarkStart w:id="0" w:name="_GoBack"/>
      <w:bookmarkEnd w:id="0"/>
      <w:r w:rsidRPr="00743B2C">
        <w:rPr>
          <w:rFonts w:ascii="Times New Roman" w:hAnsi="Times New Roman" w:cs="Times New Roman"/>
          <w:sz w:val="32"/>
          <w:szCs w:val="32"/>
        </w:rPr>
        <w:t xml:space="preserve">       </w:t>
      </w:r>
      <w:r w:rsidR="00E22E7C" w:rsidRPr="00743B2C">
        <w:rPr>
          <w:rFonts w:ascii="Times New Roman" w:hAnsi="Times New Roman" w:cs="Times New Roman"/>
          <w:sz w:val="32"/>
          <w:szCs w:val="32"/>
        </w:rPr>
        <w:t>.</w:t>
      </w:r>
    </w:p>
    <w:sectPr w:rsidR="00913E88" w:rsidRPr="00743B2C" w:rsidSect="00C85406">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47A2E"/>
    <w:multiLevelType w:val="multilevel"/>
    <w:tmpl w:val="F326B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D6634"/>
    <w:rsid w:val="00051145"/>
    <w:rsid w:val="000674AC"/>
    <w:rsid w:val="00172239"/>
    <w:rsid w:val="001D7E0B"/>
    <w:rsid w:val="001F18F2"/>
    <w:rsid w:val="0022454B"/>
    <w:rsid w:val="00242E61"/>
    <w:rsid w:val="00261E10"/>
    <w:rsid w:val="002B45A3"/>
    <w:rsid w:val="00326234"/>
    <w:rsid w:val="0034778D"/>
    <w:rsid w:val="004064CB"/>
    <w:rsid w:val="004A5FDA"/>
    <w:rsid w:val="005128CD"/>
    <w:rsid w:val="00554FE3"/>
    <w:rsid w:val="005C46C9"/>
    <w:rsid w:val="006327DB"/>
    <w:rsid w:val="00743B2C"/>
    <w:rsid w:val="00753DAA"/>
    <w:rsid w:val="007D0849"/>
    <w:rsid w:val="0080620A"/>
    <w:rsid w:val="008127F6"/>
    <w:rsid w:val="008A52D0"/>
    <w:rsid w:val="00913E88"/>
    <w:rsid w:val="00980B57"/>
    <w:rsid w:val="009E7656"/>
    <w:rsid w:val="00AE587E"/>
    <w:rsid w:val="00AF309B"/>
    <w:rsid w:val="00BD20AE"/>
    <w:rsid w:val="00C37E0D"/>
    <w:rsid w:val="00CA22AC"/>
    <w:rsid w:val="00CD6634"/>
    <w:rsid w:val="00D25643"/>
    <w:rsid w:val="00E22E7C"/>
    <w:rsid w:val="00E468B9"/>
    <w:rsid w:val="00E76C4A"/>
    <w:rsid w:val="00F25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6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6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CD6634"/>
    <w:pPr>
      <w:autoSpaceDE w:val="0"/>
      <w:autoSpaceDN w:val="0"/>
      <w:adjustRightInd w:val="0"/>
      <w:spacing w:after="0" w:line="240" w:lineRule="auto"/>
    </w:pPr>
    <w:rPr>
      <w:rFonts w:ascii="Sylfaen" w:hAnsi="Sylfaen" w:cs="Sylfaen"/>
      <w:color w:val="000000"/>
      <w:sz w:val="24"/>
      <w:szCs w:val="24"/>
    </w:rPr>
  </w:style>
  <w:style w:type="character" w:customStyle="1" w:styleId="fontstyle01">
    <w:name w:val="fontstyle01"/>
    <w:rsid w:val="00CD6634"/>
    <w:rPr>
      <w:rFonts w:ascii="TimesNewRomanPSMT" w:hAnsi="TimesNewRomanPSMT" w:hint="default"/>
      <w:b w:val="0"/>
      <w:bCs w:val="0"/>
      <w:i w:val="0"/>
      <w:iCs w:val="0"/>
      <w:color w:val="000000"/>
      <w:sz w:val="28"/>
      <w:szCs w:val="28"/>
    </w:rPr>
  </w:style>
  <w:style w:type="character" w:customStyle="1" w:styleId="fontstyle21">
    <w:name w:val="fontstyle21"/>
    <w:rsid w:val="00CD6634"/>
    <w:rPr>
      <w:rFonts w:ascii="TimesNewRomanPS-ItalicMT" w:hAnsi="TimesNewRomanPS-ItalicMT" w:hint="default"/>
      <w:b w:val="0"/>
      <w:bCs w:val="0"/>
      <w:i/>
      <w:iCs/>
      <w:color w:val="000000"/>
      <w:sz w:val="28"/>
      <w:szCs w:val="28"/>
    </w:rPr>
  </w:style>
  <w:style w:type="paragraph" w:styleId="a4">
    <w:name w:val="Balloon Text"/>
    <w:basedOn w:val="a"/>
    <w:link w:val="a5"/>
    <w:uiPriority w:val="99"/>
    <w:semiHidden/>
    <w:unhideWhenUsed/>
    <w:rsid w:val="00CA22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22AC"/>
    <w:rPr>
      <w:rFonts w:ascii="Tahoma" w:hAnsi="Tahoma" w:cs="Tahoma"/>
      <w:sz w:val="16"/>
      <w:szCs w:val="16"/>
    </w:rPr>
  </w:style>
  <w:style w:type="character" w:styleId="a6">
    <w:name w:val="Strong"/>
    <w:basedOn w:val="a0"/>
    <w:uiPriority w:val="22"/>
    <w:qFormat/>
    <w:rsid w:val="00D25643"/>
    <w:rPr>
      <w:b/>
      <w:bCs/>
    </w:rPr>
  </w:style>
  <w:style w:type="character" w:styleId="a7">
    <w:name w:val="Hyperlink"/>
    <w:basedOn w:val="a0"/>
    <w:uiPriority w:val="99"/>
    <w:semiHidden/>
    <w:unhideWhenUsed/>
    <w:rsid w:val="00D25643"/>
    <w:rPr>
      <w:color w:val="0000FF"/>
      <w:u w:val="single"/>
    </w:rPr>
  </w:style>
  <w:style w:type="paragraph" w:styleId="a8">
    <w:name w:val="Normal (Web)"/>
    <w:aliases w:val="Знак,Обычный (Web),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1"/>
    <w:basedOn w:val="a"/>
    <w:uiPriority w:val="99"/>
    <w:unhideWhenUsed/>
    <w:qFormat/>
    <w:rsid w:val="00261E10"/>
    <w:pPr>
      <w:spacing w:after="0" w:line="240" w:lineRule="auto"/>
      <w:ind w:firstLine="720"/>
      <w:jc w:val="both"/>
    </w:pPr>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6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6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634"/>
    <w:pPr>
      <w:autoSpaceDE w:val="0"/>
      <w:autoSpaceDN w:val="0"/>
      <w:adjustRightInd w:val="0"/>
      <w:spacing w:after="0" w:line="240" w:lineRule="auto"/>
    </w:pPr>
    <w:rPr>
      <w:rFonts w:ascii="Sylfaen" w:hAnsi="Sylfaen" w:cs="Sylfaen"/>
      <w:color w:val="000000"/>
      <w:sz w:val="24"/>
      <w:szCs w:val="24"/>
    </w:rPr>
  </w:style>
  <w:style w:type="character" w:customStyle="1" w:styleId="fontstyle01">
    <w:name w:val="fontstyle01"/>
    <w:rsid w:val="00CD6634"/>
    <w:rPr>
      <w:rFonts w:ascii="TimesNewRomanPSMT" w:hAnsi="TimesNewRomanPSMT" w:hint="default"/>
      <w:b w:val="0"/>
      <w:bCs w:val="0"/>
      <w:i w:val="0"/>
      <w:iCs w:val="0"/>
      <w:color w:val="000000"/>
      <w:sz w:val="28"/>
      <w:szCs w:val="28"/>
    </w:rPr>
  </w:style>
  <w:style w:type="character" w:customStyle="1" w:styleId="fontstyle21">
    <w:name w:val="fontstyle21"/>
    <w:rsid w:val="00CD6634"/>
    <w:rPr>
      <w:rFonts w:ascii="TimesNewRomanPS-ItalicMT" w:hAnsi="TimesNewRomanPS-ItalicMT" w:hint="default"/>
      <w:b w:val="0"/>
      <w:bCs w:val="0"/>
      <w:i/>
      <w:iCs/>
      <w:color w:val="000000"/>
      <w:sz w:val="28"/>
      <w:szCs w:val="28"/>
    </w:rPr>
  </w:style>
  <w:style w:type="paragraph" w:styleId="a4">
    <w:name w:val="Balloon Text"/>
    <w:basedOn w:val="a"/>
    <w:link w:val="a5"/>
    <w:uiPriority w:val="99"/>
    <w:semiHidden/>
    <w:unhideWhenUsed/>
    <w:rsid w:val="00CA22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22AC"/>
    <w:rPr>
      <w:rFonts w:ascii="Tahoma" w:hAnsi="Tahoma" w:cs="Tahoma"/>
      <w:sz w:val="16"/>
      <w:szCs w:val="16"/>
    </w:rPr>
  </w:style>
  <w:style w:type="character" w:styleId="a6">
    <w:name w:val="Strong"/>
    <w:basedOn w:val="a0"/>
    <w:uiPriority w:val="22"/>
    <w:qFormat/>
    <w:rsid w:val="00D25643"/>
    <w:rPr>
      <w:b/>
      <w:bCs/>
    </w:rPr>
  </w:style>
  <w:style w:type="character" w:styleId="a7">
    <w:name w:val="Hyperlink"/>
    <w:basedOn w:val="a0"/>
    <w:uiPriority w:val="99"/>
    <w:semiHidden/>
    <w:unhideWhenUsed/>
    <w:rsid w:val="00D2564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ladikavkaz.bezformata.com/word/demografii/256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2253</Words>
  <Characters>12843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Белла</cp:lastModifiedBy>
  <cp:revision>14</cp:revision>
  <dcterms:created xsi:type="dcterms:W3CDTF">2020-08-27T14:38:00Z</dcterms:created>
  <dcterms:modified xsi:type="dcterms:W3CDTF">2020-10-14T10:50:00Z</dcterms:modified>
</cp:coreProperties>
</file>