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798" w:rsidRPr="00C022EC" w:rsidRDefault="00A55D2F" w:rsidP="0099179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991798" w:rsidRPr="00C02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итогах проведения государственной итоговой аттестации           </w:t>
      </w:r>
    </w:p>
    <w:p w:rsidR="00991798" w:rsidRPr="00C022EC" w:rsidRDefault="00991798" w:rsidP="0099179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A55D2F" w:rsidRPr="00C02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выпускников 9, 11  </w:t>
      </w:r>
      <w:r w:rsidRPr="00C02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классов общеобразовательных</w:t>
      </w:r>
    </w:p>
    <w:p w:rsidR="00991798" w:rsidRPr="00C022EC" w:rsidRDefault="00991798" w:rsidP="0099179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44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учреждений  </w:t>
      </w:r>
      <w:proofErr w:type="spellStart"/>
      <w:r w:rsidR="00F44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Дигорского</w:t>
      </w:r>
      <w:proofErr w:type="spellEnd"/>
      <w:r w:rsidR="00F44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в 2019 году.</w:t>
      </w:r>
    </w:p>
    <w:p w:rsidR="00991798" w:rsidRDefault="00991798" w:rsidP="0099179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B7B" w:rsidRDefault="00725B7B" w:rsidP="00725B7B">
      <w:pPr>
        <w:pStyle w:val="a6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Образование – важнейший социальный институт, обеспечивающий всем гражданам равные условия для получения качественного образования как основы благосостояния личности, ее социальной мобильности.</w:t>
      </w:r>
    </w:p>
    <w:p w:rsidR="00725B7B" w:rsidRDefault="00725B7B" w:rsidP="00725B7B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Все достижения системы образования района – результат многолетней напряженной работы. Проводимая работа  в сфере образования позволила привлечь и сконцентрировать на выполнении ключевых задач в этой области значительные  ресурсы.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B7B" w:rsidRDefault="00725B7B" w:rsidP="00725B7B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Оценивая итоги прошедшего 2018-2019  учебного года, необходимо отметить, что было много сделано для</w:t>
      </w:r>
      <w:r w:rsidR="00067DD4">
        <w:rPr>
          <w:rFonts w:ascii="Times New Roman" w:hAnsi="Times New Roman" w:cs="Times New Roman"/>
          <w:sz w:val="28"/>
          <w:szCs w:val="28"/>
        </w:rPr>
        <w:t xml:space="preserve"> укрепления системы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и по ряду на</w:t>
      </w:r>
      <w:r w:rsidR="00067DD4">
        <w:rPr>
          <w:rFonts w:ascii="Times New Roman" w:hAnsi="Times New Roman" w:cs="Times New Roman"/>
          <w:sz w:val="28"/>
          <w:szCs w:val="28"/>
        </w:rPr>
        <w:t xml:space="preserve">правлений, мы получили  некоторые </w:t>
      </w:r>
      <w:r>
        <w:rPr>
          <w:rFonts w:ascii="Times New Roman" w:hAnsi="Times New Roman" w:cs="Times New Roman"/>
          <w:sz w:val="28"/>
          <w:szCs w:val="28"/>
        </w:rPr>
        <w:t xml:space="preserve">достижения. </w:t>
      </w:r>
    </w:p>
    <w:p w:rsidR="00991798" w:rsidRPr="00C022EC" w:rsidRDefault="00725B7B" w:rsidP="0099179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91798"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Одним из объективных показателей качества общего образования по-прежнему остается ГИА.</w:t>
      </w:r>
      <w:r w:rsidR="00067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798"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истекшем</w:t>
      </w:r>
      <w:r w:rsidR="00067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</w:t>
      </w:r>
      <w:r w:rsidR="00991798"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главной задачей было максимально честно и объективно провести итоговую аттестацию. Цель, на наш взгляд, достигнута.</w:t>
      </w:r>
    </w:p>
    <w:p w:rsidR="00FD7511" w:rsidRDefault="00991798" w:rsidP="0099179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Результаты государственной итоговой аттестации выпускников 9-ых классов таковы: </w:t>
      </w:r>
      <w:bookmarkStart w:id="0" w:name="_GoBack"/>
      <w:bookmarkEnd w:id="0"/>
      <w:r w:rsidRPr="00C02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0B06A7"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едний балл по математике  в 2018 году  составил 3,9</w:t>
      </w:r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FD7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2019г. – 4,1; </w:t>
      </w:r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06A7"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русскому языку-3,9</w:t>
      </w:r>
      <w:r w:rsidR="00FD7511">
        <w:rPr>
          <w:rFonts w:ascii="Times New Roman" w:eastAsia="Times New Roman" w:hAnsi="Times New Roman" w:cs="Times New Roman"/>
          <w:sz w:val="28"/>
          <w:szCs w:val="28"/>
          <w:lang w:eastAsia="ru-RU"/>
        </w:rPr>
        <w:t>; в 2019г. – 3,7.</w:t>
      </w:r>
    </w:p>
    <w:p w:rsidR="00FD7511" w:rsidRDefault="00FD7511" w:rsidP="0099179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798"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</w:t>
      </w:r>
      <w:r w:rsidR="000B06A7"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математике </w:t>
      </w:r>
      <w:r w:rsidR="000B06A7"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выше прошлогоднего,  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русскому языку  наблюдается снижение результата.  Получили  по две двойки 5 выпускников 9-х классов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одной двойке – 11 выпускников, что составляет 2,5 % от общего числа выпускников и сдаваемых экзаменов. В прошлом году процент двоек составил 3,9.</w:t>
      </w:r>
    </w:p>
    <w:p w:rsidR="00CA2C01" w:rsidRPr="001D64F3" w:rsidRDefault="00CA2C01" w:rsidP="00CA2C01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получили аттестат об основном общем образовании  8 выпускников 9-х классов, что составляет 3,9 % от общего числа выпускников.</w:t>
      </w:r>
    </w:p>
    <w:p w:rsidR="00CA2C01" w:rsidRDefault="00D43DFB" w:rsidP="0099179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</w:t>
      </w:r>
    </w:p>
    <w:p w:rsidR="00991798" w:rsidRPr="00C022EC" w:rsidRDefault="000B06A7" w:rsidP="00D43DFB">
      <w:pPr>
        <w:pStyle w:val="a3"/>
        <w:spacing w:after="0" w:line="36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D43DFB" w:rsidRPr="00D43DFB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394.5pt" o:ole="">
            <v:imagedata r:id="rId6" o:title=""/>
          </v:shape>
          <o:OLEObject Type="Embed" ProgID="PowerPoint.Slide.12" ShapeID="_x0000_i1025" DrawAspect="Content" ObjectID="_1624089586" r:id="rId7"/>
        </w:object>
      </w:r>
    </w:p>
    <w:p w:rsidR="00991798" w:rsidRPr="00C022EC" w:rsidRDefault="00991798" w:rsidP="0099179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4BE6" w:rsidRPr="00C022EC" w:rsidRDefault="00D43DFB" w:rsidP="00D43DFB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3DFB">
        <w:rPr>
          <w:rFonts w:ascii="Times New Roman" w:hAnsi="Times New Roman" w:cs="Times New Roman"/>
          <w:b/>
          <w:color w:val="FF0000"/>
          <w:sz w:val="28"/>
          <w:szCs w:val="28"/>
        </w:rPr>
        <w:object w:dxaOrig="7216" w:dyaOrig="5390">
          <v:shape id="_x0000_i1026" type="#_x0000_t75" style="width:543.75pt;height:405.75pt" o:ole="">
            <v:imagedata r:id="rId8" o:title=""/>
          </v:shape>
          <o:OLEObject Type="Embed" ProgID="PowerPoint.Slide.12" ShapeID="_x0000_i1026" DrawAspect="Content" ObjectID="_1624089587" r:id="rId9"/>
        </w:object>
      </w:r>
    </w:p>
    <w:p w:rsidR="00E14BE6" w:rsidRPr="00C022EC" w:rsidRDefault="00E14BE6" w:rsidP="0099179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91798" w:rsidRPr="00C022EC" w:rsidRDefault="00991798" w:rsidP="0099179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2E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</w:t>
      </w:r>
    </w:p>
    <w:p w:rsidR="00A93557" w:rsidRPr="005E007C" w:rsidRDefault="00991798" w:rsidP="005E007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C022EC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5E007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</w:p>
    <w:p w:rsidR="00A55D2F" w:rsidRPr="00C022EC" w:rsidRDefault="001D64F3" w:rsidP="001D64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        </w:t>
      </w:r>
      <w:r w:rsidR="00A55D2F" w:rsidRPr="00C022EC">
        <w:rPr>
          <w:rFonts w:ascii="Times New Roman" w:hAnsi="Times New Roman" w:cs="Times New Roman"/>
          <w:sz w:val="28"/>
          <w:szCs w:val="28"/>
        </w:rPr>
        <w:t>Еще один вопрос, который требует совместного обсуждения – это результаты государственной и</w:t>
      </w:r>
      <w:r w:rsidR="009C0C12" w:rsidRPr="00C022EC">
        <w:rPr>
          <w:rFonts w:ascii="Times New Roman" w:hAnsi="Times New Roman" w:cs="Times New Roman"/>
          <w:sz w:val="28"/>
          <w:szCs w:val="28"/>
        </w:rPr>
        <w:t>тоговой аттестации выпускников 11 классов.</w:t>
      </w:r>
    </w:p>
    <w:p w:rsidR="00A55D2F" w:rsidRPr="00C022EC" w:rsidRDefault="00CA2C01" w:rsidP="00A55D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ЕГЭ в 2019 </w:t>
      </w:r>
      <w:r w:rsidR="00A55D2F" w:rsidRPr="00C022EC">
        <w:rPr>
          <w:rFonts w:ascii="Times New Roman" w:eastAsia="Times New Roman" w:hAnsi="Times New Roman" w:cs="Times New Roman"/>
          <w:sz w:val="28"/>
          <w:szCs w:val="28"/>
        </w:rPr>
        <w:t>году был задействован 1 пункт приема экзамена на базе МКОУ СОШ №2 г. Диго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ры. </w:t>
      </w:r>
    </w:p>
    <w:p w:rsidR="00A55D2F" w:rsidRPr="00C022EC" w:rsidRDefault="00A55D2F" w:rsidP="00A55D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 за</w:t>
      </w:r>
      <w:proofErr w:type="gramEnd"/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объективностью процедуры экзамена осуществляли наблюдатели из других регионов страны и федеральные эксперты по мониторингу проведения ГИА в </w:t>
      </w:r>
      <w:proofErr w:type="spellStart"/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>РСО-Алания</w:t>
      </w:r>
      <w:proofErr w:type="spellEnd"/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55D2F" w:rsidRPr="00C022EC" w:rsidRDefault="00CA2C01" w:rsidP="00A55D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2018</w:t>
      </w:r>
      <w:r w:rsidR="00A55D2F" w:rsidRPr="00C022EC">
        <w:rPr>
          <w:rFonts w:ascii="Times New Roman" w:eastAsia="Times New Roman" w:hAnsi="Times New Roman" w:cs="Times New Roman"/>
          <w:sz w:val="28"/>
          <w:szCs w:val="28"/>
        </w:rPr>
        <w:t xml:space="preserve"> году базовый уровень математи</w:t>
      </w:r>
      <w:r w:rsidR="00C022EC" w:rsidRPr="00C022EC">
        <w:rPr>
          <w:rFonts w:ascii="Times New Roman" w:eastAsia="Times New Roman" w:hAnsi="Times New Roman" w:cs="Times New Roman"/>
          <w:sz w:val="28"/>
          <w:szCs w:val="28"/>
        </w:rPr>
        <w:t>ки вы</w:t>
      </w:r>
      <w:r>
        <w:rPr>
          <w:rFonts w:ascii="Times New Roman" w:eastAsia="Times New Roman" w:hAnsi="Times New Roman" w:cs="Times New Roman"/>
          <w:sz w:val="28"/>
          <w:szCs w:val="28"/>
        </w:rPr>
        <w:t>брали – 105 учеников 11 классов, в 2019 г. – 53.</w:t>
      </w:r>
    </w:p>
    <w:p w:rsidR="00A55D2F" w:rsidRPr="00C022EC" w:rsidRDefault="00CA2C01" w:rsidP="00A55D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Профильный уровень – 60; 2019 г.- 25.</w:t>
      </w:r>
    </w:p>
    <w:p w:rsidR="00A55D2F" w:rsidRPr="00C022EC" w:rsidRDefault="00A55D2F" w:rsidP="00A55D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2EC">
        <w:rPr>
          <w:rFonts w:ascii="Times New Roman" w:eastAsia="Times New Roman" w:hAnsi="Times New Roman" w:cs="Times New Roman"/>
          <w:sz w:val="28"/>
          <w:szCs w:val="28"/>
        </w:rPr>
        <w:t xml:space="preserve">          Наиболее популярными предмет</w:t>
      </w:r>
      <w:r w:rsidR="00CA2C01">
        <w:rPr>
          <w:rFonts w:ascii="Times New Roman" w:eastAsia="Times New Roman" w:hAnsi="Times New Roman" w:cs="Times New Roman"/>
          <w:sz w:val="28"/>
          <w:szCs w:val="28"/>
        </w:rPr>
        <w:t>ами ЕГЭ, как и в прошлом году, наряду с математикой и русским языком остаются обществознание, история, химия.</w:t>
      </w:r>
    </w:p>
    <w:p w:rsidR="00A55D2F" w:rsidRPr="00C022EC" w:rsidRDefault="00A55D2F" w:rsidP="00640D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5D2F" w:rsidRPr="00C022EC" w:rsidRDefault="00CA2C01" w:rsidP="00CA2C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55D2F" w:rsidRPr="00C022EC">
        <w:rPr>
          <w:rFonts w:ascii="Times New Roman" w:eastAsia="Times New Roman" w:hAnsi="Times New Roman" w:cs="Times New Roman"/>
          <w:sz w:val="28"/>
          <w:szCs w:val="28"/>
        </w:rPr>
        <w:t xml:space="preserve">Среди наименее популярных предметов также традиционно литература – 3, география – 0.  </w:t>
      </w:r>
    </w:p>
    <w:p w:rsidR="00A55D2F" w:rsidRPr="00C022EC" w:rsidRDefault="00A55D2F" w:rsidP="00A55D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2EC">
        <w:rPr>
          <w:rFonts w:ascii="Times New Roman" w:eastAsia="Times New Roman" w:hAnsi="Times New Roman" w:cs="Times New Roman"/>
          <w:sz w:val="28"/>
          <w:szCs w:val="28"/>
        </w:rPr>
        <w:t>Выпускников, выполнивших задания на все 100% по какому-либо предмету, не было.</w:t>
      </w:r>
    </w:p>
    <w:p w:rsidR="00A55D2F" w:rsidRPr="00C022EC" w:rsidRDefault="00A55D2F" w:rsidP="00A55D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2E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022EC">
        <w:rPr>
          <w:rFonts w:ascii="Times New Roman" w:eastAsia="Times New Roman" w:hAnsi="Times New Roman" w:cs="Times New Roman"/>
          <w:sz w:val="28"/>
          <w:szCs w:val="28"/>
        </w:rPr>
        <w:t>Существенных нарушени</w:t>
      </w:r>
      <w:r w:rsidR="00CA2C01">
        <w:rPr>
          <w:rFonts w:ascii="Times New Roman" w:eastAsia="Times New Roman" w:hAnsi="Times New Roman" w:cs="Times New Roman"/>
          <w:sz w:val="28"/>
          <w:szCs w:val="28"/>
        </w:rPr>
        <w:t>й во время проведения ЕГЭ как в 2018 году, так и  в 2019</w:t>
      </w:r>
      <w:r w:rsidRPr="00C022EC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Pr="00C022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022EC">
        <w:rPr>
          <w:rFonts w:ascii="Times New Roman" w:eastAsia="Times New Roman" w:hAnsi="Times New Roman" w:cs="Times New Roman"/>
          <w:sz w:val="28"/>
          <w:szCs w:val="28"/>
        </w:rPr>
        <w:t xml:space="preserve">не зафиксировано. </w:t>
      </w:r>
    </w:p>
    <w:p w:rsidR="00A55D2F" w:rsidRPr="00C022EC" w:rsidRDefault="00A55D2F" w:rsidP="00A55D2F">
      <w:pPr>
        <w:pStyle w:val="a3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итогам сдачи ЕГЭ в </w:t>
      </w:r>
      <w:proofErr w:type="spellStart"/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>Дигорском</w:t>
      </w:r>
      <w:proofErr w:type="spellEnd"/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районе отмечается небольшая тенденция улучшения результатов по обязательным предметам – русскому языку и математике.</w:t>
      </w:r>
      <w:r w:rsidRPr="00C022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022EC">
        <w:rPr>
          <w:rFonts w:ascii="Times New Roman" w:hAnsi="Times New Roman" w:cs="Times New Roman"/>
          <w:sz w:val="28"/>
          <w:szCs w:val="28"/>
        </w:rPr>
        <w:t>Определенное улучшение наблюдается по количеству участников ЕГЭ, не преодолевших минимальные пороги для получения аттестата.</w:t>
      </w:r>
    </w:p>
    <w:p w:rsidR="00A55D2F" w:rsidRPr="00C022EC" w:rsidRDefault="00A55D2F" w:rsidP="00A55D2F">
      <w:pPr>
        <w:pStyle w:val="a3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2EC">
        <w:rPr>
          <w:rFonts w:ascii="Times New Roman" w:hAnsi="Times New Roman" w:cs="Times New Roman"/>
          <w:sz w:val="28"/>
          <w:szCs w:val="28"/>
        </w:rPr>
        <w:t xml:space="preserve">«Школьный» рубеж (24 балла) по русскому языку  в 2018 году не преодолели </w:t>
      </w:r>
      <w:r w:rsidRPr="00C022EC">
        <w:rPr>
          <w:rFonts w:ascii="Times New Roman" w:hAnsi="Times New Roman" w:cs="Times New Roman"/>
          <w:b/>
          <w:sz w:val="28"/>
          <w:szCs w:val="28"/>
        </w:rPr>
        <w:t>3</w:t>
      </w:r>
      <w:r w:rsidR="004354E7">
        <w:rPr>
          <w:rFonts w:ascii="Times New Roman" w:hAnsi="Times New Roman" w:cs="Times New Roman"/>
          <w:sz w:val="28"/>
          <w:szCs w:val="28"/>
        </w:rPr>
        <w:t xml:space="preserve"> выпускника </w:t>
      </w:r>
      <w:proofErr w:type="gramStart"/>
      <w:r w:rsidR="004354E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354E7">
        <w:rPr>
          <w:rFonts w:ascii="Times New Roman" w:hAnsi="Times New Roman" w:cs="Times New Roman"/>
          <w:sz w:val="28"/>
          <w:szCs w:val="28"/>
        </w:rPr>
        <w:t>в 2019</w:t>
      </w:r>
      <w:r w:rsidRPr="00C022EC">
        <w:rPr>
          <w:rFonts w:ascii="Times New Roman" w:hAnsi="Times New Roman" w:cs="Times New Roman"/>
          <w:sz w:val="28"/>
          <w:szCs w:val="28"/>
        </w:rPr>
        <w:t xml:space="preserve"> г.</w:t>
      </w:r>
      <w:r w:rsidR="004354E7">
        <w:rPr>
          <w:rFonts w:ascii="Times New Roman" w:hAnsi="Times New Roman" w:cs="Times New Roman"/>
          <w:sz w:val="28"/>
          <w:szCs w:val="28"/>
        </w:rPr>
        <w:t>- 2</w:t>
      </w:r>
      <w:r w:rsidRPr="00C022EC">
        <w:rPr>
          <w:rFonts w:ascii="Times New Roman" w:hAnsi="Times New Roman" w:cs="Times New Roman"/>
          <w:sz w:val="28"/>
          <w:szCs w:val="28"/>
        </w:rPr>
        <w:t xml:space="preserve">).  Однако, необходимые для приемных комиссий вузов 36 баллов, не набрали </w:t>
      </w:r>
      <w:r w:rsidR="004354E7">
        <w:rPr>
          <w:rFonts w:ascii="Times New Roman" w:hAnsi="Times New Roman" w:cs="Times New Roman"/>
          <w:sz w:val="28"/>
          <w:szCs w:val="28"/>
        </w:rPr>
        <w:t>в 2018 г. 16</w:t>
      </w:r>
      <w:r w:rsidRPr="00C022EC">
        <w:rPr>
          <w:rFonts w:ascii="Times New Roman" w:hAnsi="Times New Roman" w:cs="Times New Roman"/>
          <w:sz w:val="28"/>
          <w:szCs w:val="28"/>
        </w:rPr>
        <w:t xml:space="preserve"> человек – 15,1 % уч</w:t>
      </w:r>
      <w:r w:rsidR="004354E7">
        <w:rPr>
          <w:rFonts w:ascii="Times New Roman" w:hAnsi="Times New Roman" w:cs="Times New Roman"/>
          <w:sz w:val="28"/>
          <w:szCs w:val="28"/>
        </w:rPr>
        <w:t>астников (8 чел. – 10,2 % в 2019</w:t>
      </w:r>
      <w:r w:rsidRPr="00C022EC">
        <w:rPr>
          <w:rFonts w:ascii="Times New Roman" w:hAnsi="Times New Roman" w:cs="Times New Roman"/>
          <w:sz w:val="28"/>
          <w:szCs w:val="28"/>
        </w:rPr>
        <w:t xml:space="preserve">г.). </w:t>
      </w:r>
    </w:p>
    <w:p w:rsidR="004354E7" w:rsidRDefault="00A55D2F" w:rsidP="00A55D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участников,  получивших неудовлетворительный результ</w:t>
      </w:r>
      <w:r w:rsidR="004354E7">
        <w:rPr>
          <w:rFonts w:ascii="Times New Roman" w:hAnsi="Times New Roman" w:cs="Times New Roman"/>
          <w:sz w:val="28"/>
          <w:szCs w:val="28"/>
          <w:shd w:val="clear" w:color="auto" w:fill="FFFFFF"/>
        </w:rPr>
        <w:t>ат по математике в 2018году - 14 (13,3%); в 2019</w:t>
      </w:r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</w:t>
      </w:r>
      <w:r w:rsidR="004354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показатель уменьшился до 5</w:t>
      </w:r>
      <w:proofErr w:type="gramStart"/>
      <w:r w:rsidR="004354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="004354E7">
        <w:rPr>
          <w:rFonts w:ascii="Times New Roman" w:hAnsi="Times New Roman" w:cs="Times New Roman"/>
          <w:sz w:val="28"/>
          <w:szCs w:val="28"/>
          <w:shd w:val="clear" w:color="auto" w:fill="FFFFFF"/>
        </w:rPr>
        <w:t>6,4%).</w:t>
      </w:r>
    </w:p>
    <w:p w:rsidR="00A55D2F" w:rsidRPr="00C022EC" w:rsidRDefault="00A55D2F" w:rsidP="00A55D2F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C022E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Подробная информация о количестве учащихся,  не получивших аттестаты, представлена ниже:</w:t>
      </w:r>
    </w:p>
    <w:p w:rsidR="00A55D2F" w:rsidRDefault="004354E7" w:rsidP="004354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Таблица 4 </w:t>
      </w:r>
    </w:p>
    <w:p w:rsidR="00D43DFB" w:rsidRDefault="00D43DFB" w:rsidP="00D43DFB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3DFB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7216" w:dyaOrig="5390">
          <v:shape id="_x0000_i1027" type="#_x0000_t75" style="width:513pt;height:383.25pt" o:ole="">
            <v:imagedata r:id="rId10" o:title=""/>
          </v:shape>
          <o:OLEObject Type="Embed" ProgID="PowerPoint.Slide.12" ShapeID="_x0000_i1027" DrawAspect="Content" ObjectID="_1624089588" r:id="rId11"/>
        </w:object>
      </w:r>
    </w:p>
    <w:p w:rsidR="00EB51A4" w:rsidRPr="00C022EC" w:rsidRDefault="004354E7" w:rsidP="00EB51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Особого внимания в этом году требует вопрос выдвижения ОУ кандидатов на медаль.</w:t>
      </w:r>
      <w:r w:rsidR="00EB51A4" w:rsidRPr="00EB51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EB51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Н</w:t>
      </w:r>
      <w:r w:rsidR="00EB51A4" w:rsidRPr="00C022E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 все выпускники подтвердили свой статус, получив  на ЕГЭ результаты ниже среднего. </w:t>
      </w:r>
    </w:p>
    <w:p w:rsidR="004354E7" w:rsidRDefault="004354E7" w:rsidP="004354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54E7" w:rsidRDefault="004354E7" w:rsidP="004354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51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аблица 5. </w:t>
      </w:r>
    </w:p>
    <w:p w:rsidR="00D43DFB" w:rsidRPr="004354E7" w:rsidRDefault="00D43DFB" w:rsidP="00D43DFB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3DFB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7216" w:dyaOrig="5390">
          <v:shape id="_x0000_i1028" type="#_x0000_t75" style="width:515.25pt;height:384.75pt" o:ole="">
            <v:imagedata r:id="rId12" o:title=""/>
          </v:shape>
          <o:OLEObject Type="Embed" ProgID="PowerPoint.Slide.12" ShapeID="_x0000_i1028" DrawAspect="Content" ObjectID="_1624089589" r:id="rId13"/>
        </w:object>
      </w:r>
    </w:p>
    <w:p w:rsidR="00A55D2F" w:rsidRPr="00C022EC" w:rsidRDefault="00A55D2F" w:rsidP="00A55D2F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A55D2F" w:rsidRPr="00C022EC" w:rsidRDefault="00372CD4" w:rsidP="00372CD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C022E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A57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</w:t>
      </w:r>
      <w:r w:rsidRPr="00C022E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55D2F" w:rsidRPr="00C022E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Приведенные результаты должны служить основой для принятия управленческих решений,  как на уровне Управления образования, так и на уровне школы. </w:t>
      </w:r>
    </w:p>
    <w:p w:rsidR="00372CD4" w:rsidRPr="00C022EC" w:rsidRDefault="00372CD4" w:rsidP="00372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E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55D2F" w:rsidRPr="00C022EC">
        <w:rPr>
          <w:rFonts w:ascii="Times New Roman" w:hAnsi="Times New Roman" w:cs="Times New Roman"/>
          <w:color w:val="454545"/>
          <w:sz w:val="28"/>
          <w:szCs w:val="28"/>
        </w:rPr>
        <w:t xml:space="preserve">   </w:t>
      </w:r>
      <w:r w:rsidR="00A55D2F" w:rsidRPr="00C022EC">
        <w:rPr>
          <w:rFonts w:ascii="Times New Roman" w:hAnsi="Times New Roman" w:cs="Times New Roman"/>
          <w:sz w:val="28"/>
          <w:szCs w:val="28"/>
        </w:rPr>
        <w:t xml:space="preserve">Для того  чтобы  закрепить успехи и устранить причины неудач  необходимо провести комплексный анализ качества образования  на всех уровнях системы образования, прежде всего, на уровне образовательной организации. Большую работу предстоит провести и методическому кабинету Управления образования по анализу низких результатов по отдельным предметам.   </w:t>
      </w:r>
      <w:r w:rsidRPr="00C022EC">
        <w:rPr>
          <w:rFonts w:ascii="Times New Roman" w:hAnsi="Times New Roman" w:cs="Times New Roman"/>
          <w:sz w:val="28"/>
          <w:szCs w:val="28"/>
        </w:rPr>
        <w:t xml:space="preserve">Анализ результатов экзаменов выпускников 11 и 9 классов показывает, что ключ к качественному образованию дает не столько «натаскивание» на тесты, сколько систематическая предметная подготовка. </w:t>
      </w:r>
      <w:r w:rsidRPr="00C022EC">
        <w:rPr>
          <w:rFonts w:ascii="Times New Roman" w:hAnsi="Times New Roman" w:cs="Times New Roman"/>
          <w:sz w:val="28"/>
          <w:szCs w:val="28"/>
        </w:rPr>
        <w:lastRenderedPageBreak/>
        <w:t>Чем раньше будут выявлены пробелы и проблемы в предметной подготовке, тем раньше можно принять меры по их устранению.</w:t>
      </w:r>
    </w:p>
    <w:p w:rsidR="00005BA0" w:rsidRDefault="001D64F3" w:rsidP="001D64F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55D2F" w:rsidRPr="00C022EC" w:rsidRDefault="00005BA0" w:rsidP="001D64F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5BA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55D2F" w:rsidRPr="00005BA0">
        <w:rPr>
          <w:rFonts w:ascii="Times New Roman" w:hAnsi="Times New Roman" w:cs="Times New Roman"/>
          <w:b/>
          <w:sz w:val="28"/>
          <w:szCs w:val="28"/>
        </w:rPr>
        <w:t xml:space="preserve"> Исходя из </w:t>
      </w:r>
      <w:proofErr w:type="gramStart"/>
      <w:r w:rsidR="00A55D2F" w:rsidRPr="00005BA0">
        <w:rPr>
          <w:rFonts w:ascii="Times New Roman" w:hAnsi="Times New Roman" w:cs="Times New Roman"/>
          <w:b/>
          <w:sz w:val="28"/>
          <w:szCs w:val="28"/>
        </w:rPr>
        <w:t>вышеизложенного</w:t>
      </w:r>
      <w:proofErr w:type="gramEnd"/>
      <w:r w:rsidR="00A55D2F" w:rsidRPr="00005BA0">
        <w:rPr>
          <w:rFonts w:ascii="Times New Roman" w:hAnsi="Times New Roman" w:cs="Times New Roman"/>
          <w:b/>
          <w:sz w:val="28"/>
          <w:szCs w:val="28"/>
        </w:rPr>
        <w:t>,</w:t>
      </w:r>
      <w:r w:rsidR="00A55D2F" w:rsidRPr="00C022EC">
        <w:rPr>
          <w:rFonts w:ascii="Times New Roman" w:hAnsi="Times New Roman" w:cs="Times New Roman"/>
          <w:sz w:val="28"/>
          <w:szCs w:val="28"/>
        </w:rPr>
        <w:t xml:space="preserve"> руководителям образовательных учреждений необходимо:</w:t>
      </w:r>
    </w:p>
    <w:p w:rsidR="00A55D2F" w:rsidRPr="00C022EC" w:rsidRDefault="00A55D2F" w:rsidP="00A55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EC">
        <w:rPr>
          <w:rFonts w:ascii="Times New Roman" w:hAnsi="Times New Roman" w:cs="Times New Roman"/>
          <w:sz w:val="28"/>
          <w:szCs w:val="28"/>
        </w:rPr>
        <w:t>1.</w:t>
      </w:r>
      <w:r w:rsidR="00372CD4" w:rsidRPr="00C022EC">
        <w:rPr>
          <w:rFonts w:ascii="Times New Roman" w:hAnsi="Times New Roman" w:cs="Times New Roman"/>
          <w:sz w:val="28"/>
          <w:szCs w:val="28"/>
        </w:rPr>
        <w:t xml:space="preserve"> </w:t>
      </w:r>
      <w:r w:rsidRPr="00C022EC">
        <w:rPr>
          <w:rFonts w:ascii="Times New Roman" w:hAnsi="Times New Roman" w:cs="Times New Roman"/>
          <w:sz w:val="28"/>
          <w:szCs w:val="28"/>
        </w:rPr>
        <w:t>Проан</w:t>
      </w:r>
      <w:r w:rsidR="00372CD4" w:rsidRPr="00C022EC">
        <w:rPr>
          <w:rFonts w:ascii="Times New Roman" w:hAnsi="Times New Roman" w:cs="Times New Roman"/>
          <w:sz w:val="28"/>
          <w:szCs w:val="28"/>
        </w:rPr>
        <w:t>ализировать результаты ЕГЭ и ОГЭ</w:t>
      </w:r>
      <w:r w:rsidRPr="00C022EC">
        <w:rPr>
          <w:rFonts w:ascii="Times New Roman" w:hAnsi="Times New Roman" w:cs="Times New Roman"/>
          <w:sz w:val="28"/>
          <w:szCs w:val="28"/>
        </w:rPr>
        <w:t xml:space="preserve"> выпускников общеобразовательных учреждений района и выявить проблемные зоны в освоении учебных предметов. </w:t>
      </w:r>
    </w:p>
    <w:p w:rsidR="00A55D2F" w:rsidRPr="00C022EC" w:rsidRDefault="00A55D2F" w:rsidP="00A55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EC">
        <w:rPr>
          <w:rFonts w:ascii="Times New Roman" w:hAnsi="Times New Roman" w:cs="Times New Roman"/>
          <w:sz w:val="28"/>
          <w:szCs w:val="28"/>
        </w:rPr>
        <w:t xml:space="preserve">2. </w:t>
      </w:r>
      <w:r w:rsidR="00372CD4" w:rsidRPr="00C022EC">
        <w:rPr>
          <w:rFonts w:ascii="Times New Roman" w:hAnsi="Times New Roman" w:cs="Times New Roman"/>
          <w:sz w:val="28"/>
          <w:szCs w:val="28"/>
        </w:rPr>
        <w:t xml:space="preserve">  </w:t>
      </w:r>
      <w:r w:rsidRPr="00C022EC">
        <w:rPr>
          <w:rFonts w:ascii="Times New Roman" w:hAnsi="Times New Roman" w:cs="Times New Roman"/>
          <w:sz w:val="28"/>
          <w:szCs w:val="28"/>
        </w:rPr>
        <w:t xml:space="preserve">Разработать план мероприятий (дорожную карту) по повышению качества подготовки выпускников общеобразовательных школ  к сдаче ГИА </w:t>
      </w:r>
    </w:p>
    <w:p w:rsidR="00A55D2F" w:rsidRDefault="00A55D2F" w:rsidP="00A55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EC">
        <w:rPr>
          <w:rFonts w:ascii="Times New Roman" w:hAnsi="Times New Roman" w:cs="Times New Roman"/>
          <w:sz w:val="28"/>
          <w:szCs w:val="28"/>
        </w:rPr>
        <w:t>3.</w:t>
      </w:r>
      <w:r w:rsidR="00372CD4" w:rsidRPr="00C022EC">
        <w:rPr>
          <w:rFonts w:ascii="Times New Roman" w:hAnsi="Times New Roman" w:cs="Times New Roman"/>
          <w:sz w:val="28"/>
          <w:szCs w:val="28"/>
        </w:rPr>
        <w:t xml:space="preserve">    </w:t>
      </w:r>
      <w:r w:rsidRPr="00C022EC">
        <w:rPr>
          <w:rFonts w:ascii="Times New Roman" w:hAnsi="Times New Roman" w:cs="Times New Roman"/>
          <w:sz w:val="28"/>
          <w:szCs w:val="28"/>
        </w:rPr>
        <w:t>Систематически проводить  для учащихся 9 - 11 классов проверочные работы в условиях, приближенных к требованиям при проведении ГИА, обеспечивающих объективную оценку качества знаний выпускников.</w:t>
      </w:r>
    </w:p>
    <w:p w:rsidR="00005BA0" w:rsidRPr="00C022EC" w:rsidRDefault="00005BA0" w:rsidP="00A55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Совершенствовать механизм выявления, сопровождения и поддержки одаренных детей.</w:t>
      </w:r>
    </w:p>
    <w:p w:rsidR="00005BA0" w:rsidRDefault="00372CD4" w:rsidP="00A55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EC">
        <w:rPr>
          <w:rFonts w:ascii="Times New Roman" w:hAnsi="Times New Roman" w:cs="Times New Roman"/>
          <w:sz w:val="28"/>
          <w:szCs w:val="28"/>
        </w:rPr>
        <w:t xml:space="preserve">  </w:t>
      </w:r>
      <w:r w:rsidR="00A55D2F" w:rsidRPr="00C022EC">
        <w:rPr>
          <w:rFonts w:ascii="Times New Roman" w:hAnsi="Times New Roman" w:cs="Times New Roman"/>
          <w:sz w:val="28"/>
          <w:szCs w:val="28"/>
        </w:rPr>
        <w:t xml:space="preserve"> </w:t>
      </w:r>
      <w:r w:rsidR="00005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D2F" w:rsidRDefault="00005BA0" w:rsidP="00A55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Районному методическому кабинету:</w:t>
      </w:r>
    </w:p>
    <w:p w:rsidR="00005BA0" w:rsidRDefault="00005BA0" w:rsidP="00005BA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комплекс мер по выявлению и распространению лучшего опыта работы образовательных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05BA0" w:rsidRPr="00005BA0" w:rsidRDefault="00005BA0" w:rsidP="00005BA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меры по выявлению  и распространению лучшего опыта работы педагогов района.</w:t>
      </w:r>
    </w:p>
    <w:p w:rsidR="00A55D2F" w:rsidRDefault="00A55D2F" w:rsidP="00A55D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4F3" w:rsidRDefault="001D64F3" w:rsidP="00A55D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451B" w:rsidRDefault="0012451B" w:rsidP="00A55D2F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51B" w:rsidRDefault="0012451B" w:rsidP="00A55D2F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D2F" w:rsidRPr="00C022EC" w:rsidRDefault="00A55D2F" w:rsidP="00A55D2F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                                                                                     </w:t>
      </w:r>
      <w:proofErr w:type="spellStart"/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>В.Б.Корнаев</w:t>
      </w:r>
      <w:proofErr w:type="spellEnd"/>
      <w:r w:rsidRPr="00C022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4C53" w:rsidRPr="00C022EC" w:rsidRDefault="00844C53">
      <w:pPr>
        <w:rPr>
          <w:rFonts w:ascii="Times New Roman" w:hAnsi="Times New Roman" w:cs="Times New Roman"/>
        </w:rPr>
      </w:pPr>
    </w:p>
    <w:sectPr w:rsidR="00844C53" w:rsidRPr="00C022EC" w:rsidSect="0084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76D8E"/>
    <w:multiLevelType w:val="hybridMultilevel"/>
    <w:tmpl w:val="870C5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F86259"/>
    <w:multiLevelType w:val="hybridMultilevel"/>
    <w:tmpl w:val="E9F4E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798"/>
    <w:rsid w:val="00005BA0"/>
    <w:rsid w:val="00067DD4"/>
    <w:rsid w:val="000B06A7"/>
    <w:rsid w:val="000E6E17"/>
    <w:rsid w:val="0012451B"/>
    <w:rsid w:val="00135181"/>
    <w:rsid w:val="00193C9F"/>
    <w:rsid w:val="001D64F3"/>
    <w:rsid w:val="002973F1"/>
    <w:rsid w:val="002D3B2E"/>
    <w:rsid w:val="00372CD4"/>
    <w:rsid w:val="004354E7"/>
    <w:rsid w:val="00577C30"/>
    <w:rsid w:val="005E007C"/>
    <w:rsid w:val="005F2B2F"/>
    <w:rsid w:val="00601291"/>
    <w:rsid w:val="00610E1A"/>
    <w:rsid w:val="00640D7B"/>
    <w:rsid w:val="00725B7B"/>
    <w:rsid w:val="00756CEC"/>
    <w:rsid w:val="00770948"/>
    <w:rsid w:val="00784A35"/>
    <w:rsid w:val="00844C53"/>
    <w:rsid w:val="00991798"/>
    <w:rsid w:val="00992207"/>
    <w:rsid w:val="009B341F"/>
    <w:rsid w:val="009C0C12"/>
    <w:rsid w:val="009E025A"/>
    <w:rsid w:val="00A55D2F"/>
    <w:rsid w:val="00A70FF1"/>
    <w:rsid w:val="00A93557"/>
    <w:rsid w:val="00B0239F"/>
    <w:rsid w:val="00B51A2E"/>
    <w:rsid w:val="00B92EFE"/>
    <w:rsid w:val="00BC4C45"/>
    <w:rsid w:val="00C022EC"/>
    <w:rsid w:val="00CA2C01"/>
    <w:rsid w:val="00CF60CD"/>
    <w:rsid w:val="00D43DFB"/>
    <w:rsid w:val="00D943CA"/>
    <w:rsid w:val="00DA5781"/>
    <w:rsid w:val="00E14BE6"/>
    <w:rsid w:val="00EB51A4"/>
    <w:rsid w:val="00F4469F"/>
    <w:rsid w:val="00F85D8B"/>
    <w:rsid w:val="00FD7511"/>
    <w:rsid w:val="00FF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98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A55D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,Обычный (Web)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веб)1"/>
    <w:basedOn w:val="a"/>
    <w:uiPriority w:val="99"/>
    <w:unhideWhenUsed/>
    <w:qFormat/>
    <w:rsid w:val="00991798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9917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55D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55D2F"/>
  </w:style>
  <w:style w:type="paragraph" w:styleId="a5">
    <w:name w:val="List Paragraph"/>
    <w:basedOn w:val="a"/>
    <w:uiPriority w:val="34"/>
    <w:qFormat/>
    <w:rsid w:val="00005BA0"/>
    <w:pPr>
      <w:ind w:left="720"/>
      <w:contextualSpacing/>
    </w:pPr>
  </w:style>
  <w:style w:type="paragraph" w:customStyle="1" w:styleId="a6">
    <w:name w:val="Базовый"/>
    <w:uiPriority w:val="99"/>
    <w:qFormat/>
    <w:rsid w:val="00725B7B"/>
    <w:pPr>
      <w:tabs>
        <w:tab w:val="left" w:pos="708"/>
      </w:tabs>
      <w:suppressAutoHyphens/>
      <w:spacing w:after="0" w:line="100" w:lineRule="atLeast"/>
      <w:contextualSpacing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74E6C-50DA-4D2E-B395-2343FAA1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</dc:creator>
  <cp:keywords/>
  <dc:description/>
  <cp:lastModifiedBy>Белла</cp:lastModifiedBy>
  <cp:revision>25</cp:revision>
  <dcterms:created xsi:type="dcterms:W3CDTF">2018-09-14T11:21:00Z</dcterms:created>
  <dcterms:modified xsi:type="dcterms:W3CDTF">2019-07-08T08:13:00Z</dcterms:modified>
</cp:coreProperties>
</file>