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33423</w:t>
      </w:r>
    </w:p>
    <w:p w:rsidR="00000000" w:rsidRDefault="006E2EF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НАДЗОРУ В СФЕРЕ ОБРАЗОВАНИЯ И НАУКИ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мая </w:t>
      </w:r>
      <w:r>
        <w:rPr>
          <w:rFonts w:ascii="Times New Roman" w:hAnsi="Times New Roman" w:cs="Times New Roman"/>
          <w:b/>
          <w:bCs/>
          <w:sz w:val="36"/>
          <w:szCs w:val="36"/>
        </w:rPr>
        <w:t>2014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785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СТРУКТУРЕ ОФИЦИАЛЬНОГО САЙТА ОБРАЗОВАТЕЛЬНОЙ ОРГАНИЗАЦИИ В ИНФОРМАЦИОННО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ТЕЛЕКОММУНИКАЦИОННОЙ СЕТИ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ИНТЕРНЕТ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ФОРМАТУ ПРЕДСТАВЛЕНИЯ НА НЕМ ИНФОРМАЦИИ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Рособрнадзора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02.02.2016 N 134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14.05.2019 N 631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размещения на официальном сайте образовательной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3964),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прилагаемые требования к структуре официального сайта образовательной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формату представления на нем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заместителя руководителя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Бисерова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КРАВЦОВ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службы по надзору в сфере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образования и науки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29.05.2014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785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 СТРУКТУРЕ ОФИЦИАЛЬНОГО САЙТА ОБРАЗОВАТЕЛЬНОЙ ОРГАНИЗАЦИИ В ИНФОРМАЦИОННО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ТЕЛЕКОММУНИКАЦИОННОЙ СЕТИ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ИНТЕРНЕТ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ФОРМАТУ ПРЕДСТАВЛЕНИЯ НА НЕМ ИНФОРМАЦИИ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Рособрнадзора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02.02.2016 N 134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14.05.201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631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Настоящие Требования определяют структуру официального сайта образовательной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формат предоставления на нем обязательной к размещению информации об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информации на Сайте должен быть создан специальный 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об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раздел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в специальном разделе должна быть представлена в вид</w:t>
      </w:r>
      <w:r>
        <w:rPr>
          <w:rFonts w:ascii="Times New Roman" w:hAnsi="Times New Roman" w:cs="Times New Roman"/>
          <w:sz w:val="24"/>
          <w:szCs w:val="24"/>
        </w:rPr>
        <w:t xml:space="preserve">е набора страниц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иерархического списка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ссылок на другие разделы Сайта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должна иметь общий механизм навигации по всем страницам специального раздела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Механизм навигации должен быть представлен на каждой странице специального разде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специальному разделу должен осуществляться с главной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страницы Сайта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из основного навигационного меню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специального раздела должны быть доступны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без дополни</w:t>
      </w:r>
      <w:r>
        <w:rPr>
          <w:rFonts w:ascii="Times New Roman" w:hAnsi="Times New Roman" w:cs="Times New Roman"/>
          <w:sz w:val="24"/>
          <w:szCs w:val="24"/>
        </w:rPr>
        <w:t>тельной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содержать указанную в пунктах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доступные для посетителей Сайта ссылки на файлы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снабженные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поясняющей назначение данных файлов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на Сайте иной информ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размещается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опубликовывается по решению образовательной организации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 которой является обязательным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раздел должен содержать следующие под</w:t>
      </w:r>
      <w:r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сведения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дате создания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учредителе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учредителях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месте нахождения образовательной организации и ее фи</w:t>
      </w:r>
      <w:r>
        <w:rPr>
          <w:rFonts w:ascii="Times New Roman" w:hAnsi="Times New Roman" w:cs="Times New Roman"/>
          <w:sz w:val="24"/>
          <w:szCs w:val="24"/>
        </w:rPr>
        <w:t xml:space="preserve">лиалов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графике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контактных телефонах и об адресах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Структура и органы управления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структуре и об органах управления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наименовании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органов управления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фамили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должностях руководителей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местах нахождения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адресах официальных сайтов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адресах электронной почты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сведениях о положениях о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 органах 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копий указанных положений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главной странице подраздела должны быть размещены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виде копий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приложениями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приложениями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в установленном законодательством Российской Федерации поря</w:t>
      </w:r>
      <w:r>
        <w:rPr>
          <w:rFonts w:ascii="Times New Roman" w:hAnsi="Times New Roman" w:cs="Times New Roman"/>
          <w:sz w:val="24"/>
          <w:szCs w:val="24"/>
        </w:rPr>
        <w:t>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бюджетные сметы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фициальный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портал правовой информации </w:t>
      </w:r>
      <w:r>
        <w:rPr>
          <w:rFonts w:ascii="Times New Roman" w:hAnsi="Times New Roman" w:cs="Times New Roman"/>
          <w:sz w:val="24"/>
          <w:szCs w:val="24"/>
        </w:rPr>
        <w:t>http://pravo.gov.ru,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27.05.2014,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0001201405270018).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 о порядке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образец договора об оказании платных об</w:t>
      </w:r>
      <w:r>
        <w:rPr>
          <w:rFonts w:ascii="Times New Roman" w:hAnsi="Times New Roman" w:cs="Times New Roman"/>
          <w:sz w:val="24"/>
          <w:szCs w:val="24"/>
        </w:rPr>
        <w:t>разовательных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 об утверждении стоимости обучения по каждой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 об установлении размера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взимаемой с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осваивающими образовательные прогр</w:t>
      </w:r>
      <w:r>
        <w:rPr>
          <w:rFonts w:ascii="Times New Roman" w:hAnsi="Times New Roman" w:cs="Times New Roman"/>
          <w:sz w:val="24"/>
          <w:szCs w:val="24"/>
        </w:rPr>
        <w:t>аммы дошкольного образования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детей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реализующей образовательные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или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т</w:t>
      </w:r>
      <w:r>
        <w:rPr>
          <w:rFonts w:ascii="Times New Roman" w:hAnsi="Times New Roman" w:cs="Times New Roman"/>
          <w:sz w:val="24"/>
          <w:szCs w:val="24"/>
        </w:rPr>
        <w:t>акой образовательной организации созданы условия для проживания обучающихся в интернате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за осуществление присмотра и ухода за детьми в группах продленного дня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реализующей образовательные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>овного общего или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02.02.2016 N 134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предписания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отчеты об исполнении таких предписаний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02.02.2016 N 134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должен содержать информац</w:t>
      </w:r>
      <w:r>
        <w:rPr>
          <w:rFonts w:ascii="Times New Roman" w:hAnsi="Times New Roman" w:cs="Times New Roman"/>
          <w:sz w:val="24"/>
          <w:szCs w:val="24"/>
        </w:rPr>
        <w:t>ию о реализуемых уровнях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формах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сроках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сроке действия государственной аккредитации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 описании образовательной программы с приложением ее к</w:t>
      </w:r>
      <w:r>
        <w:rPr>
          <w:rFonts w:ascii="Times New Roman" w:hAnsi="Times New Roman" w:cs="Times New Roman"/>
          <w:sz w:val="24"/>
          <w:szCs w:val="24"/>
        </w:rPr>
        <w:t>опии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учебном плане с приложением его копии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аннотации к рабочим программам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каждой дисциплине в составе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их копий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календарном учебном графике с приложением его копии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методическ</w:t>
      </w:r>
      <w:r>
        <w:rPr>
          <w:rFonts w:ascii="Times New Roman" w:hAnsi="Times New Roman" w:cs="Times New Roman"/>
          <w:sz w:val="24"/>
          <w:szCs w:val="24"/>
        </w:rPr>
        <w:t>их и об иных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образовательной организацией для обеспечения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реализуемых образовательных программах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реализуемых адаптированных образовательных программах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</w:t>
      </w:r>
      <w:r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соответствующей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численности обуча</w:t>
      </w:r>
      <w:r>
        <w:rPr>
          <w:rFonts w:ascii="Times New Roman" w:hAnsi="Times New Roman" w:cs="Times New Roman"/>
          <w:sz w:val="24"/>
          <w:szCs w:val="24"/>
        </w:rPr>
        <w:t>ющихся по реализуемым образовательным программам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и по договорам об образовании за счет средств физических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языках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 xml:space="preserve">оторых осуществляется образование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</w:t>
      </w:r>
      <w:r>
        <w:rPr>
          <w:rFonts w:ascii="Times New Roman" w:hAnsi="Times New Roman" w:cs="Times New Roman"/>
          <w:sz w:val="24"/>
          <w:szCs w:val="24"/>
        </w:rPr>
        <w:t>лнительно указывают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 профессиональные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каждой образовательной программы указывают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уровень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код и наименование пр</w:t>
      </w:r>
      <w:r>
        <w:rPr>
          <w:rFonts w:ascii="Times New Roman" w:hAnsi="Times New Roman" w:cs="Times New Roman"/>
          <w:sz w:val="24"/>
          <w:szCs w:val="24"/>
        </w:rPr>
        <w:t>офессии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направлениях и результатах научной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базе для ее осуществления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образовательных организаций высшего образования и организа</w:t>
      </w:r>
      <w:r>
        <w:rPr>
          <w:rFonts w:ascii="Times New Roman" w:hAnsi="Times New Roman" w:cs="Times New Roman"/>
          <w:sz w:val="24"/>
          <w:szCs w:val="24"/>
        </w:rPr>
        <w:t>ций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заключенных и планируемых к заключению договорах с иностранными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организациями по вопросам образования и науки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14.05.2019 N 631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приема по каждой профессии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каждому направлению подготовки или специальности 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с различными условиями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финансируемые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об образовании за счет средств физических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средней суммы набранных баллов </w:t>
      </w:r>
      <w:r>
        <w:rPr>
          <w:rFonts w:ascii="Times New Roman" w:hAnsi="Times New Roman" w:cs="Times New Roman"/>
          <w:sz w:val="24"/>
          <w:szCs w:val="24"/>
        </w:rPr>
        <w:lastRenderedPageBreak/>
        <w:t>по всем вступительным испытаниям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результатах перевода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и отчисления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Образовательные стандарты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Данный подраздел заполняется при использов</w:t>
      </w:r>
      <w:r>
        <w:rPr>
          <w:rFonts w:ascii="Times New Roman" w:hAnsi="Times New Roman" w:cs="Times New Roman"/>
          <w:sz w:val="24"/>
          <w:szCs w:val="24"/>
        </w:rPr>
        <w:t>ании федеральных государственных образовательных стандартов или при утверждении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должен содержать информацию о федеральных государственных образовательных стандартах и об образовательных стандартах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представлена с приложением их копий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руководителе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ях филиалов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контактные телефоны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персональном составе пе</w:t>
      </w:r>
      <w:r>
        <w:rPr>
          <w:rFonts w:ascii="Times New Roman" w:hAnsi="Times New Roman" w:cs="Times New Roman"/>
          <w:sz w:val="24"/>
          <w:szCs w:val="24"/>
        </w:rPr>
        <w:t>дагогических работников с указанием уровня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и опыта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занимаемую должность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преподаваемые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ученую степень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ученое звание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</w:t>
      </w:r>
      <w:r>
        <w:rPr>
          <w:rFonts w:ascii="Times New Roman" w:hAnsi="Times New Roman" w:cs="Times New Roman"/>
          <w:sz w:val="24"/>
          <w:szCs w:val="24"/>
        </w:rPr>
        <w:t>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направления подготовки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о повышении квалификации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общий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оснащенность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</w:t>
      </w:r>
      <w:r>
        <w:rPr>
          <w:rFonts w:ascii="Times New Roman" w:hAnsi="Times New Roman" w:cs="Times New Roman"/>
          <w:sz w:val="24"/>
          <w:szCs w:val="24"/>
        </w:rPr>
        <w:t>ком обеспечении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 наличии оборудованных учебных кабинетов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практических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объектов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обучения и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приспособленных для использо</w:t>
      </w:r>
      <w:r>
        <w:rPr>
          <w:rFonts w:ascii="Times New Roman" w:hAnsi="Times New Roman" w:cs="Times New Roman"/>
          <w:sz w:val="24"/>
          <w:szCs w:val="24"/>
        </w:rPr>
        <w:t>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обеспечении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условиях питания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инвалидов и лиц с ограниченны</w:t>
      </w:r>
      <w:r>
        <w:rPr>
          <w:rFonts w:ascii="Times New Roman" w:hAnsi="Times New Roman" w:cs="Times New Roman"/>
          <w:sz w:val="24"/>
          <w:szCs w:val="24"/>
        </w:rPr>
        <w:t>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условиях охраны здоровья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доступе к информационным системам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телекоммуникационным сетям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приспособленным для использо</w:t>
      </w:r>
      <w:r>
        <w:rPr>
          <w:rFonts w:ascii="Times New Roman" w:hAnsi="Times New Roman" w:cs="Times New Roman"/>
          <w:sz w:val="24"/>
          <w:szCs w:val="24"/>
        </w:rPr>
        <w:t>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электронных образовательных ресурсах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которым обеспечивается доступ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Стипендии и иные виды материальной поддержки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подра</w:t>
      </w:r>
      <w:r>
        <w:rPr>
          <w:rFonts w:ascii="Times New Roman" w:hAnsi="Times New Roman" w:cs="Times New Roman"/>
          <w:sz w:val="24"/>
          <w:szCs w:val="24"/>
        </w:rPr>
        <w:t>здела должна содержать информацию о наличии и условиях предоставления обучающимся стипендий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наличии общежития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интерната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количестве жилых помещений в общежитии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интернате для иногородних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платы за проживание в общежитии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трудоустройстве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Рособрнадзора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1968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должен содержать информацию о порядке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подраздела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об объеме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которой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об образовании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физических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поступлении финансовых и материальных средств и об их расходовании по итогам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Вакантные места для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перевода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</w:t>
      </w:r>
      <w:r>
        <w:rPr>
          <w:rFonts w:ascii="Times New Roman" w:hAnsi="Times New Roman" w:cs="Times New Roman"/>
          <w:sz w:val="24"/>
          <w:szCs w:val="24"/>
        </w:rPr>
        <w:t xml:space="preserve">ацию о количестве вакантных мест для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финансируемые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об образовании за счет средств физических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Файлы документов представляются на Сайте в форматах </w:t>
      </w:r>
      <w:r>
        <w:rPr>
          <w:rFonts w:ascii="Times New Roman" w:hAnsi="Times New Roman" w:cs="Times New Roman"/>
          <w:sz w:val="24"/>
          <w:szCs w:val="24"/>
        </w:rPr>
        <w:t>Portable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(.pdf),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(.doc,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.docx,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.xls,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.xlsx),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(.odt,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.ods).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Все файлы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ссылки на которые размещены на страницах соответствующего раздела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удовлетворять следующим условиям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 размещаемого файла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размер файла превышает максимал</w:t>
      </w:r>
      <w:r>
        <w:rPr>
          <w:rFonts w:ascii="Times New Roman" w:hAnsi="Times New Roman" w:cs="Times New Roman"/>
          <w:sz w:val="24"/>
          <w:szCs w:val="24"/>
        </w:rPr>
        <w:t>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 должен быть разделен на несколько частей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размер которых не должен превышать максимальное значение размера файла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сканирование документа должно быть выполнено с разрешением не менее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dpi;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отсканированный текст в электр</w:t>
      </w:r>
      <w:r>
        <w:rPr>
          <w:rFonts w:ascii="Times New Roman" w:hAnsi="Times New Roman" w:cs="Times New Roman"/>
          <w:sz w:val="24"/>
          <w:szCs w:val="24"/>
        </w:rPr>
        <w:t>онной копии документа должен быть читаемым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пунктах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на Сайте в текстовом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табличном формате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обеспечивающем ее автоматическую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машиночитаемый формат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повтор</w:t>
      </w:r>
      <w:r>
        <w:rPr>
          <w:rFonts w:ascii="Times New Roman" w:hAnsi="Times New Roman" w:cs="Times New Roman"/>
          <w:sz w:val="24"/>
          <w:szCs w:val="24"/>
        </w:rPr>
        <w:t>ного использования без предварительного изменения человеком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EFE" w:rsidRDefault="006E2E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Все страницы официального Сайта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специальную </w:t>
      </w:r>
      <w:r>
        <w:rPr>
          <w:rFonts w:ascii="Times New Roman" w:hAnsi="Times New Roman" w:cs="Times New Roman"/>
          <w:sz w:val="24"/>
          <w:szCs w:val="24"/>
        </w:rPr>
        <w:t>html-</w:t>
      </w:r>
      <w:r>
        <w:rPr>
          <w:rFonts w:ascii="Times New Roman" w:hAnsi="Times New Roman" w:cs="Times New Roman"/>
          <w:sz w:val="24"/>
          <w:szCs w:val="24"/>
        </w:rPr>
        <w:t>разметку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позволяющую однозначно идентифицировать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подлежащую обязательному размещению на </w:t>
      </w:r>
      <w:r>
        <w:rPr>
          <w:rFonts w:ascii="Times New Roman" w:hAnsi="Times New Roman" w:cs="Times New Roman"/>
          <w:sz w:val="24"/>
          <w:szCs w:val="24"/>
        </w:rPr>
        <w:lastRenderedPageBreak/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размеченные указанной </w:t>
      </w:r>
      <w:r>
        <w:rPr>
          <w:rFonts w:ascii="Times New Roman" w:hAnsi="Times New Roman" w:cs="Times New Roman"/>
          <w:sz w:val="24"/>
          <w:szCs w:val="24"/>
        </w:rPr>
        <w:t>html-</w:t>
      </w:r>
      <w:r>
        <w:rPr>
          <w:rFonts w:ascii="Times New Roman" w:hAnsi="Times New Roman" w:cs="Times New Roman"/>
          <w:sz w:val="24"/>
          <w:szCs w:val="24"/>
        </w:rPr>
        <w:t>разметкой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доступны для просмотра посетителями Сайта на соответствующих страницах специального раздела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E2E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2FB"/>
    <w:rsid w:val="006E2EFE"/>
    <w:rsid w:val="007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8644#l0" TargetMode="External"/><Relationship Id="rId13" Type="http://schemas.openxmlformats.org/officeDocument/2006/relationships/hyperlink" Target="https://normativ.kontur.ru/document?moduleid=1&amp;documentid=334844#l421" TargetMode="External"/><Relationship Id="rId18" Type="http://schemas.openxmlformats.org/officeDocument/2006/relationships/hyperlink" Target="https://normativ.kontur.ru/document?moduleid=1&amp;documentid=337699#l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05407#l13" TargetMode="External"/><Relationship Id="rId7" Type="http://schemas.openxmlformats.org/officeDocument/2006/relationships/hyperlink" Target="https://normativ.kontur.ru/document?moduleid=1&amp;documentid=261408#l18" TargetMode="External"/><Relationship Id="rId12" Type="http://schemas.openxmlformats.org/officeDocument/2006/relationships/hyperlink" Target="https://normativ.kontur.ru/document?moduleid=1&amp;documentid=305407#l4" TargetMode="External"/><Relationship Id="rId17" Type="http://schemas.openxmlformats.org/officeDocument/2006/relationships/hyperlink" Target="https://normativ.kontur.ru/document?moduleid=1&amp;documentid=305407#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8644#l3" TargetMode="External"/><Relationship Id="rId20" Type="http://schemas.openxmlformats.org/officeDocument/2006/relationships/hyperlink" Target="https://normativ.kontur.ru/document?moduleid=1&amp;documentid=305407#l1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7699#l0" TargetMode="External"/><Relationship Id="rId11" Type="http://schemas.openxmlformats.org/officeDocument/2006/relationships/hyperlink" Target="https://normativ.kontur.ru/document?moduleid=1&amp;documentid=305407#l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05407#l0" TargetMode="External"/><Relationship Id="rId15" Type="http://schemas.openxmlformats.org/officeDocument/2006/relationships/hyperlink" Target="https://normativ.kontur.ru/document?moduleid=1&amp;documentid=268644#l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37699#l0" TargetMode="External"/><Relationship Id="rId19" Type="http://schemas.openxmlformats.org/officeDocument/2006/relationships/hyperlink" Target="https://normativ.kontur.ru/document?moduleid=1&amp;documentid=305407#l10" TargetMode="External"/><Relationship Id="rId4" Type="http://schemas.openxmlformats.org/officeDocument/2006/relationships/hyperlink" Target="https://normativ.kontur.ru/document?moduleid=1&amp;documentid=268644#l0" TargetMode="External"/><Relationship Id="rId9" Type="http://schemas.openxmlformats.org/officeDocument/2006/relationships/hyperlink" Target="https://normativ.kontur.ru/document?moduleid=1&amp;documentid=305407#l2" TargetMode="External"/><Relationship Id="rId14" Type="http://schemas.openxmlformats.org/officeDocument/2006/relationships/hyperlink" Target="https://normativ.kontur.ru/document?moduleid=1&amp;documentid=334844#l2" TargetMode="External"/><Relationship Id="rId22" Type="http://schemas.openxmlformats.org/officeDocument/2006/relationships/hyperlink" Target="https://normativ.kontur.ru/document?moduleid=1&amp;documentid=305407#l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2555</Words>
  <Characters>14565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2020-10-08T13:25:00Z</dcterms:created>
  <dcterms:modified xsi:type="dcterms:W3CDTF">2020-10-08T13:25:00Z</dcterms:modified>
</cp:coreProperties>
</file>